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A975" w14:textId="77777777" w:rsidR="002D1FD1" w:rsidRDefault="00000000">
      <w:pPr>
        <w:pStyle w:val="Titel"/>
      </w:pPr>
      <w:bookmarkStart w:id="0" w:name="_eosbgp6yoe1l" w:colFirst="0" w:colLast="0"/>
      <w:bookmarkEnd w:id="0"/>
      <w:r>
        <w:t>Notulen Algemene LedenVergadering – Vereniging Tiny House Farm</w:t>
      </w:r>
    </w:p>
    <w:p w14:paraId="4BAFBD27" w14:textId="77777777" w:rsidR="002D1FD1" w:rsidRDefault="002D1FD1">
      <w:pPr>
        <w:rPr>
          <w:sz w:val="18"/>
          <w:szCs w:val="18"/>
        </w:rPr>
      </w:pPr>
    </w:p>
    <w:p w14:paraId="2FF85E3B" w14:textId="77777777" w:rsidR="002D1FD1" w:rsidRDefault="00000000">
      <w:r>
        <w:rPr>
          <w:b/>
        </w:rPr>
        <w:t>Wanneer</w:t>
      </w:r>
      <w:r>
        <w:tab/>
        <w:t xml:space="preserve">Dinsdag 12 juli 2022 </w:t>
      </w:r>
    </w:p>
    <w:p w14:paraId="6643C7D6" w14:textId="77777777" w:rsidR="002D1FD1" w:rsidRDefault="00000000">
      <w:r>
        <w:rPr>
          <w:b/>
        </w:rPr>
        <w:t>Waar</w:t>
      </w:r>
      <w:r>
        <w:t xml:space="preserve"> </w:t>
      </w:r>
      <w:r>
        <w:tab/>
      </w:r>
      <w:r>
        <w:tab/>
        <w:t>Vuurplaats</w:t>
      </w:r>
    </w:p>
    <w:p w14:paraId="515644BE" w14:textId="77777777" w:rsidR="002D1FD1" w:rsidRDefault="00000000">
      <w:r>
        <w:rPr>
          <w:b/>
        </w:rPr>
        <w:t>Tijd</w:t>
      </w:r>
      <w:r>
        <w:tab/>
      </w:r>
      <w:r>
        <w:tab/>
        <w:t>19:30 tot 20:30 uur (sluiting: ~21:00)</w:t>
      </w:r>
    </w:p>
    <w:p w14:paraId="75980B5B" w14:textId="77777777" w:rsidR="002D1FD1" w:rsidRDefault="002D1FD1"/>
    <w:p w14:paraId="657FFDBB" w14:textId="405E6365" w:rsidR="002D1FD1" w:rsidRDefault="00906EA5">
      <w:r>
        <w:t>Aanwezig/afwezig zie bijlage Presentielijst ALV 12 juli 2022</w:t>
      </w:r>
    </w:p>
    <w:p w14:paraId="7A35E997" w14:textId="77777777" w:rsidR="002D1FD1" w:rsidRDefault="002D1FD1"/>
    <w:p w14:paraId="014F2CF6" w14:textId="77777777" w:rsidR="002D1FD1" w:rsidRDefault="00000000">
      <w:pPr>
        <w:pStyle w:val="Kop2"/>
        <w:spacing w:before="240" w:after="240"/>
      </w:pPr>
      <w:bookmarkStart w:id="1" w:name="_o7vaw28clo0f" w:colFirst="0" w:colLast="0"/>
      <w:bookmarkEnd w:id="1"/>
      <w:r>
        <w:t>1) Opening door de voorzitter</w:t>
      </w:r>
    </w:p>
    <w:p w14:paraId="557C8A72" w14:textId="77777777" w:rsidR="002D1FD1" w:rsidRDefault="002D1FD1">
      <w:pPr>
        <w:ind w:left="540"/>
        <w:rPr>
          <w:sz w:val="18"/>
          <w:szCs w:val="18"/>
        </w:rPr>
      </w:pPr>
    </w:p>
    <w:p w14:paraId="25D81048" w14:textId="77777777" w:rsidR="002D1FD1" w:rsidRDefault="00000000">
      <w:pPr>
        <w:pStyle w:val="Kop2"/>
        <w:spacing w:before="240" w:after="240"/>
      </w:pPr>
      <w:bookmarkStart w:id="2" w:name="_gkxm2adaq6yx" w:colFirst="0" w:colLast="0"/>
      <w:bookmarkEnd w:id="2"/>
      <w:r>
        <w:t>2) Vaststellen agenda</w:t>
      </w:r>
    </w:p>
    <w:p w14:paraId="6CF5696E" w14:textId="77777777" w:rsidR="002D1FD1" w:rsidRDefault="00000000">
      <w:pPr>
        <w:numPr>
          <w:ilvl w:val="0"/>
          <w:numId w:val="14"/>
        </w:numPr>
        <w:spacing w:before="240"/>
        <w:ind w:left="566"/>
      </w:pPr>
      <w:r>
        <w:t>Voorstel Ada de Jong: Volgorde Agendapunten 5 (wegbedekking) en 6 (riool) uitruilen. Wordt zo gedaan.</w:t>
      </w:r>
    </w:p>
    <w:p w14:paraId="1DDA818C" w14:textId="77777777" w:rsidR="002D1FD1" w:rsidRDefault="00000000">
      <w:pPr>
        <w:numPr>
          <w:ilvl w:val="0"/>
          <w:numId w:val="14"/>
        </w:numPr>
        <w:spacing w:after="240"/>
        <w:ind w:left="566"/>
      </w:pPr>
      <w:r>
        <w:t>Milos vraagt of er een financiële overzicht is: Volgende vergadering komt er een financieel overzicht</w:t>
      </w:r>
    </w:p>
    <w:p w14:paraId="62A89094" w14:textId="77777777" w:rsidR="002D1FD1" w:rsidRDefault="002D1FD1">
      <w:pPr>
        <w:spacing w:before="240" w:after="240"/>
        <w:rPr>
          <w:b/>
          <w:sz w:val="18"/>
          <w:szCs w:val="18"/>
        </w:rPr>
      </w:pPr>
    </w:p>
    <w:p w14:paraId="77BF6ADC" w14:textId="77777777" w:rsidR="002D1FD1" w:rsidRDefault="00000000">
      <w:pPr>
        <w:pStyle w:val="Kop2"/>
        <w:spacing w:before="240" w:after="240"/>
      </w:pPr>
      <w:bookmarkStart w:id="3" w:name="_tnfcknxa1lml" w:colFirst="0" w:colLast="0"/>
      <w:bookmarkEnd w:id="3"/>
      <w:r>
        <w:t xml:space="preserve">3) Ingekomen stukken en mededelingen </w:t>
      </w:r>
    </w:p>
    <w:p w14:paraId="057365BF" w14:textId="77777777" w:rsidR="002D1FD1" w:rsidRDefault="00000000">
      <w:pPr>
        <w:numPr>
          <w:ilvl w:val="0"/>
          <w:numId w:val="13"/>
        </w:numPr>
        <w:spacing w:before="240"/>
        <w:ind w:left="566"/>
      </w:pPr>
      <w:r>
        <w:t>Ester zit nu ook bij commissie groen</w:t>
      </w:r>
    </w:p>
    <w:p w14:paraId="3713128D" w14:textId="77777777" w:rsidR="002D1FD1" w:rsidRDefault="00000000">
      <w:pPr>
        <w:numPr>
          <w:ilvl w:val="0"/>
          <w:numId w:val="13"/>
        </w:numPr>
        <w:ind w:left="566"/>
      </w:pPr>
      <w:r>
        <w:t>Eva stuurt een overzicht over mailadressen van de commissies en de appgroepjes</w:t>
      </w:r>
    </w:p>
    <w:p w14:paraId="71BB6D9B" w14:textId="77777777" w:rsidR="002D1FD1" w:rsidRDefault="00000000">
      <w:pPr>
        <w:numPr>
          <w:ilvl w:val="0"/>
          <w:numId w:val="13"/>
        </w:numPr>
        <w:spacing w:after="240"/>
        <w:ind w:left="566"/>
      </w:pPr>
      <w:r>
        <w:t>Er is kort geleden een verslag van de kavelwegvereniging Tureluurweg Noord binnengekomen: Deze vereniging wil zich opsplitsen. Robert is voor de Vuursteenhof aanwezig. Catrinus: Opsplitsen lijkt juridisch ingewikkeld, maar er wordt aan gewerkt.</w:t>
      </w:r>
    </w:p>
    <w:p w14:paraId="3E68D0F7" w14:textId="77777777" w:rsidR="002D1FD1" w:rsidRDefault="002D1FD1">
      <w:pPr>
        <w:spacing w:before="240" w:after="240"/>
        <w:ind w:firstLine="720"/>
        <w:rPr>
          <w:b/>
          <w:sz w:val="18"/>
          <w:szCs w:val="18"/>
        </w:rPr>
      </w:pPr>
    </w:p>
    <w:p w14:paraId="56255EBC" w14:textId="77777777" w:rsidR="002D1FD1" w:rsidRDefault="00000000">
      <w:pPr>
        <w:pStyle w:val="Kop2"/>
        <w:spacing w:before="240" w:after="240"/>
      </w:pPr>
      <w:bookmarkStart w:id="4" w:name="_v1cjgax7i8gn" w:colFirst="0" w:colLast="0"/>
      <w:bookmarkEnd w:id="4"/>
      <w:r>
        <w:br w:type="page"/>
      </w:r>
    </w:p>
    <w:p w14:paraId="72B02551" w14:textId="77777777" w:rsidR="002D1FD1" w:rsidRDefault="00000000">
      <w:pPr>
        <w:pStyle w:val="Kop2"/>
        <w:spacing w:before="240" w:after="240"/>
      </w:pPr>
      <w:bookmarkStart w:id="5" w:name="_kssbmqo53pkw" w:colFirst="0" w:colLast="0"/>
      <w:bookmarkEnd w:id="5"/>
      <w:r>
        <w:lastRenderedPageBreak/>
        <w:t>4) Vaststellen verslag ALV 10 juni 2022 (zie bijlage)</w:t>
      </w:r>
    </w:p>
    <w:p w14:paraId="6A947827" w14:textId="77777777" w:rsidR="002D1FD1" w:rsidRDefault="00000000">
      <w:pPr>
        <w:numPr>
          <w:ilvl w:val="0"/>
          <w:numId w:val="7"/>
        </w:numPr>
        <w:spacing w:before="240"/>
        <w:ind w:left="566"/>
      </w:pPr>
      <w:r>
        <w:t>geen onjuistheden opgemerkt</w:t>
      </w:r>
    </w:p>
    <w:p w14:paraId="5CD26761" w14:textId="77777777" w:rsidR="002D1FD1" w:rsidRDefault="00000000">
      <w:pPr>
        <w:numPr>
          <w:ilvl w:val="0"/>
          <w:numId w:val="7"/>
        </w:numPr>
        <w:spacing w:after="240"/>
        <w:ind w:left="566"/>
      </w:pPr>
      <w:r>
        <w:t>bij deze verslag vastgesteld, dank aan Milos voor het verslag</w:t>
      </w:r>
    </w:p>
    <w:p w14:paraId="0ED4CDB5" w14:textId="77777777" w:rsidR="002D1FD1" w:rsidRDefault="002D1FD1">
      <w:pPr>
        <w:spacing w:before="240" w:after="240"/>
        <w:ind w:left="720"/>
        <w:rPr>
          <w:b/>
          <w:sz w:val="18"/>
          <w:szCs w:val="18"/>
        </w:rPr>
      </w:pPr>
    </w:p>
    <w:p w14:paraId="14E44796" w14:textId="77777777" w:rsidR="002D1FD1" w:rsidRDefault="00000000">
      <w:pPr>
        <w:pStyle w:val="Kop2"/>
        <w:spacing w:before="240" w:after="240"/>
      </w:pPr>
      <w:bookmarkStart w:id="6" w:name="_6mlta0mwnuql" w:colFirst="0" w:colLast="0"/>
      <w:bookmarkEnd w:id="6"/>
      <w:r>
        <w:t>5 (was 6) Rioleering</w:t>
      </w:r>
    </w:p>
    <w:p w14:paraId="149B0D20" w14:textId="77777777" w:rsidR="002D1FD1" w:rsidRDefault="00000000">
      <w:pPr>
        <w:numPr>
          <w:ilvl w:val="0"/>
          <w:numId w:val="4"/>
        </w:numPr>
        <w:spacing w:before="240"/>
        <w:ind w:left="566"/>
      </w:pPr>
      <w:r>
        <w:t>Onze kavels worden allemaal op het gemeente-riool aangesloten volgens gemeentebesluit. Na juridisch onderzoek bleek dat de gemeente een zorgplicht heeft. Gemeente had een uitzondering bij de provincie kunnen aanvragen, maar de gemeente heeft het nooit bij de bewoners mogen neerleggen en moet het nu gaan regelen.</w:t>
      </w:r>
    </w:p>
    <w:p w14:paraId="1B5350FB" w14:textId="77777777" w:rsidR="002D1FD1" w:rsidRDefault="00000000">
      <w:pPr>
        <w:numPr>
          <w:ilvl w:val="0"/>
          <w:numId w:val="4"/>
        </w:numPr>
        <w:ind w:left="566"/>
      </w:pPr>
      <w:r>
        <w:t xml:space="preserve">Eerste verwachting was, dat de gemeente alleen maar riool in de polderwegen moet aanleggen. Maar het blijkt uit juridisch onderzoek nu zelfs, dat de gemeente ook de kavelwegriool moet aanleggen. Dit heeft daarmee te maken dat de wegen openbaar toegankelijk zijn. </w:t>
      </w:r>
    </w:p>
    <w:p w14:paraId="6656642E" w14:textId="77777777" w:rsidR="002D1FD1" w:rsidRDefault="00000000">
      <w:pPr>
        <w:numPr>
          <w:ilvl w:val="0"/>
          <w:numId w:val="4"/>
        </w:numPr>
        <w:spacing w:after="240"/>
        <w:ind w:left="566"/>
      </w:pPr>
      <w:r>
        <w:t>vanaf 7 juli dit jaar is iedereen verplicht (zodra het kan) aan het riool aan te sluiten</w:t>
      </w:r>
    </w:p>
    <w:p w14:paraId="1B4E1EFE" w14:textId="77777777" w:rsidR="002D1FD1" w:rsidRDefault="002D1FD1">
      <w:pPr>
        <w:spacing w:before="240" w:after="240"/>
        <w:ind w:left="1440"/>
        <w:rPr>
          <w:b/>
          <w:sz w:val="18"/>
          <w:szCs w:val="18"/>
        </w:rPr>
      </w:pPr>
    </w:p>
    <w:p w14:paraId="1F07A76E" w14:textId="77777777" w:rsidR="002D1FD1" w:rsidRDefault="00000000">
      <w:pPr>
        <w:spacing w:before="240" w:after="240"/>
        <w:ind w:left="566"/>
        <w:rPr>
          <w:b/>
        </w:rPr>
      </w:pPr>
      <w:r>
        <w:rPr>
          <w:b/>
        </w:rPr>
        <w:t>Er zijn twee opties:</w:t>
      </w:r>
    </w:p>
    <w:p w14:paraId="03AEE06F" w14:textId="77777777" w:rsidR="002D1FD1" w:rsidRDefault="00000000">
      <w:pPr>
        <w:spacing w:before="240" w:after="240"/>
        <w:ind w:left="1133"/>
        <w:rPr>
          <w:u w:val="single"/>
        </w:rPr>
      </w:pPr>
      <w:r>
        <w:rPr>
          <w:u w:val="single"/>
        </w:rPr>
        <w:t>1) Of wij sluiten de bestaande riolering aan</w:t>
      </w:r>
    </w:p>
    <w:p w14:paraId="66E4C203" w14:textId="77777777" w:rsidR="002D1FD1" w:rsidRDefault="00000000">
      <w:pPr>
        <w:numPr>
          <w:ilvl w:val="2"/>
          <w:numId w:val="4"/>
        </w:numPr>
        <w:spacing w:before="240"/>
        <w:ind w:left="1700"/>
      </w:pPr>
      <w:r>
        <w:t>Door de septic tanks raken wij vaste stof niet kwijt. Het zou kunnen dat de gemeente de septic tanks leeg moet laten zuigen</w:t>
      </w:r>
    </w:p>
    <w:p w14:paraId="70F3D610" w14:textId="355BBEF4" w:rsidR="002D1FD1" w:rsidRDefault="00000000">
      <w:pPr>
        <w:numPr>
          <w:ilvl w:val="2"/>
          <w:numId w:val="4"/>
        </w:numPr>
        <w:spacing w:after="240"/>
        <w:ind w:left="1700"/>
      </w:pPr>
      <w:r>
        <w:t xml:space="preserve">Conclusie: </w:t>
      </w:r>
      <w:r w:rsidR="00533CF3">
        <w:t>ons r</w:t>
      </w:r>
      <w:r>
        <w:t>iool is verantwoordelijkheid van de gemeente (ook onderhoud</w:t>
      </w:r>
      <w:r w:rsidR="00533CF3">
        <w:t>, zoals legen van de septic tanks</w:t>
      </w:r>
      <w:r>
        <w:t>)</w:t>
      </w:r>
    </w:p>
    <w:p w14:paraId="55681002" w14:textId="77777777" w:rsidR="002D1FD1" w:rsidRDefault="002D1FD1">
      <w:pPr>
        <w:spacing w:before="240" w:after="240"/>
        <w:ind w:left="2880"/>
        <w:rPr>
          <w:b/>
          <w:sz w:val="18"/>
          <w:szCs w:val="18"/>
        </w:rPr>
      </w:pPr>
    </w:p>
    <w:p w14:paraId="143B01A8" w14:textId="1BB964A5" w:rsidR="002D1FD1" w:rsidRDefault="00000000">
      <w:pPr>
        <w:spacing w:before="240" w:after="240"/>
        <w:ind w:left="1133"/>
        <w:rPr>
          <w:u w:val="single"/>
        </w:rPr>
      </w:pPr>
      <w:r>
        <w:rPr>
          <w:u w:val="single"/>
        </w:rPr>
        <w:t>2) Onder</w:t>
      </w:r>
      <w:r w:rsidR="00533CF3">
        <w:rPr>
          <w:u w:val="single"/>
        </w:rPr>
        <w:t>/naast</w:t>
      </w:r>
      <w:r>
        <w:rPr>
          <w:u w:val="single"/>
        </w:rPr>
        <w:t xml:space="preserve"> de kavelweg legt de gemeente een ringleiding aan</w:t>
      </w:r>
    </w:p>
    <w:p w14:paraId="36BB5735" w14:textId="77777777" w:rsidR="002D1FD1" w:rsidRDefault="00000000">
      <w:pPr>
        <w:numPr>
          <w:ilvl w:val="0"/>
          <w:numId w:val="11"/>
        </w:numPr>
        <w:spacing w:before="240"/>
        <w:ind w:left="1700"/>
      </w:pPr>
      <w:r>
        <w:t>Besluit in het najaar</w:t>
      </w:r>
    </w:p>
    <w:p w14:paraId="4C0D698A" w14:textId="77777777" w:rsidR="002D1FD1" w:rsidRDefault="00000000">
      <w:pPr>
        <w:numPr>
          <w:ilvl w:val="0"/>
          <w:numId w:val="11"/>
        </w:numPr>
        <w:ind w:left="1700"/>
      </w:pPr>
      <w:r>
        <w:t>De gemeente rekent 3-4 jaren nodig te hebben om het hele gebied 1A aan te sluiten</w:t>
      </w:r>
    </w:p>
    <w:p w14:paraId="3996B271" w14:textId="77777777" w:rsidR="002D1FD1" w:rsidRDefault="00000000">
      <w:pPr>
        <w:numPr>
          <w:ilvl w:val="0"/>
          <w:numId w:val="11"/>
        </w:numPr>
        <w:ind w:left="1700"/>
      </w:pPr>
      <w:r>
        <w:t>Financiële compensatie moet nog geregeld worden</w:t>
      </w:r>
    </w:p>
    <w:p w14:paraId="654874B0" w14:textId="77777777" w:rsidR="002D1FD1" w:rsidRDefault="00000000">
      <w:pPr>
        <w:numPr>
          <w:ilvl w:val="0"/>
          <w:numId w:val="11"/>
        </w:numPr>
        <w:ind w:left="1700"/>
      </w:pPr>
      <w:r>
        <w:t>Septic tanks weg laten halen is ook een optie</w:t>
      </w:r>
    </w:p>
    <w:p w14:paraId="27B16366" w14:textId="77777777" w:rsidR="002D1FD1" w:rsidRDefault="00000000">
      <w:pPr>
        <w:numPr>
          <w:ilvl w:val="0"/>
          <w:numId w:val="11"/>
        </w:numPr>
        <w:ind w:left="1700"/>
      </w:pPr>
      <w:r>
        <w:t>Moeten we de weg openbreken?</w:t>
      </w:r>
    </w:p>
    <w:p w14:paraId="5B3F0344" w14:textId="77777777" w:rsidR="002D1FD1" w:rsidRDefault="00000000">
      <w:pPr>
        <w:numPr>
          <w:ilvl w:val="1"/>
          <w:numId w:val="11"/>
        </w:numPr>
        <w:spacing w:after="240"/>
        <w:ind w:left="1700"/>
      </w:pPr>
      <w:r>
        <w:t>Catrinus: Dit hoeft niet, de riool zal in de buitenberm komen te liggen en de verbinding naar de kavels aan de binnenkant kan zonder openbreken van de weg gemaakt worden</w:t>
      </w:r>
    </w:p>
    <w:p w14:paraId="1B6D1EEC" w14:textId="77777777" w:rsidR="002D1FD1" w:rsidRDefault="002D1FD1">
      <w:pPr>
        <w:spacing w:before="240" w:after="240"/>
      </w:pPr>
    </w:p>
    <w:p w14:paraId="444807B2" w14:textId="77777777" w:rsidR="002D1FD1" w:rsidRDefault="00000000">
      <w:pPr>
        <w:spacing w:before="240" w:after="240"/>
        <w:ind w:left="850" w:firstLine="283"/>
      </w:pPr>
      <w:r>
        <w:rPr>
          <w:u w:val="single"/>
        </w:rPr>
        <w:t>Conclusie</w:t>
      </w:r>
      <w:r>
        <w:t xml:space="preserve">: </w:t>
      </w:r>
    </w:p>
    <w:p w14:paraId="1A5C07D7" w14:textId="77777777" w:rsidR="002D1FD1" w:rsidRDefault="00000000">
      <w:pPr>
        <w:numPr>
          <w:ilvl w:val="0"/>
          <w:numId w:val="8"/>
        </w:numPr>
        <w:spacing w:before="240"/>
        <w:ind w:left="1700"/>
      </w:pPr>
      <w:r>
        <w:t>Wij gaan verder overleggen met de gemeente</w:t>
      </w:r>
    </w:p>
    <w:p w14:paraId="57A58438" w14:textId="45C851B9" w:rsidR="002D1FD1" w:rsidRDefault="00000000">
      <w:pPr>
        <w:numPr>
          <w:ilvl w:val="0"/>
          <w:numId w:val="8"/>
        </w:numPr>
        <w:ind w:left="1700"/>
      </w:pPr>
      <w:r>
        <w:lastRenderedPageBreak/>
        <w:t xml:space="preserve">Het </w:t>
      </w:r>
      <w:r w:rsidR="00533CF3">
        <w:t>kan</w:t>
      </w:r>
      <w:r>
        <w:t xml:space="preserve"> ook een optie zijn dat we niet aansluiten en de gemeente de septic tanks gaat le</w:t>
      </w:r>
      <w:r w:rsidR="00533CF3">
        <w:t>e</w:t>
      </w:r>
      <w:r>
        <w:t xml:space="preserve">gzuigen indien de gemeente </w:t>
      </w:r>
      <w:r w:rsidR="00F871E7">
        <w:t>e</w:t>
      </w:r>
      <w:r w:rsidR="00533CF3">
        <w:t>rmee akkoord gaat</w:t>
      </w:r>
      <w:r w:rsidR="00F871E7">
        <w:t xml:space="preserve"> dat we niet aansluiten.</w:t>
      </w:r>
    </w:p>
    <w:p w14:paraId="03CE2C44" w14:textId="30F405F7" w:rsidR="002D1FD1" w:rsidRDefault="00000000">
      <w:pPr>
        <w:numPr>
          <w:ilvl w:val="0"/>
          <w:numId w:val="8"/>
        </w:numPr>
        <w:ind w:left="1700"/>
      </w:pPr>
      <w:r>
        <w:t xml:space="preserve">Rik schreef een mail dat in een buitengebied geen aansluitverplichting is op het riool. Volgens Inge </w:t>
      </w:r>
      <w:r w:rsidR="00533CF3">
        <w:t>is</w:t>
      </w:r>
      <w:r>
        <w:t xml:space="preserve">het bewonersaantal per oppervlakte bepalend. </w:t>
      </w:r>
      <w:r w:rsidR="00533CF3">
        <w:t xml:space="preserve">Oosterwold zit boven de norm en dan is er wel aansluitverplichting. </w:t>
      </w:r>
      <w:r>
        <w:t>Dit kan ook alleen op uitzondering van de provincie die wij vast niet meer zullen krijgen.</w:t>
      </w:r>
    </w:p>
    <w:p w14:paraId="1784F0F7" w14:textId="53C13003" w:rsidR="002D1FD1" w:rsidRDefault="00000000">
      <w:pPr>
        <w:numPr>
          <w:ilvl w:val="0"/>
          <w:numId w:val="8"/>
        </w:numPr>
        <w:ind w:left="1700"/>
      </w:pPr>
      <w:r>
        <w:t xml:space="preserve">Willem: Wat wij alvast kunnen uitzoeken: Wat hebben wij aan investering gedaan om met de gemeente te onderhandelen. Arta en Willem gaan een overzicht samenstellen. Catrinus deelt speciale e-mailadres van de gemeente voor dit onderwerp. </w:t>
      </w:r>
    </w:p>
    <w:p w14:paraId="621CF969" w14:textId="6507A5CD" w:rsidR="002D1FD1" w:rsidRDefault="00000000">
      <w:pPr>
        <w:numPr>
          <w:ilvl w:val="0"/>
          <w:numId w:val="8"/>
        </w:numPr>
        <w:spacing w:after="240"/>
        <w:ind w:left="1700"/>
        <w:rPr>
          <w:sz w:val="26"/>
          <w:szCs w:val="26"/>
        </w:rPr>
      </w:pPr>
      <w:r>
        <w:t xml:space="preserve">Catrinus: Overgangsregeling: Vanaf 7. juli moet aangesloten worden, vanaf dan gaat de afvoer van vaste stoffen </w:t>
      </w:r>
      <w:r w:rsidR="00533CF3">
        <w:t xml:space="preserve">(= legen septictanks) </w:t>
      </w:r>
      <w:r>
        <w:t>voor rekening van de gemeente.</w:t>
      </w:r>
    </w:p>
    <w:p w14:paraId="0C992E81" w14:textId="77777777" w:rsidR="002D1FD1" w:rsidRDefault="002D1FD1">
      <w:pPr>
        <w:spacing w:before="240" w:after="240"/>
        <w:ind w:left="2160"/>
        <w:rPr>
          <w:b/>
          <w:sz w:val="18"/>
          <w:szCs w:val="18"/>
        </w:rPr>
      </w:pPr>
    </w:p>
    <w:p w14:paraId="6B99B9EA" w14:textId="77777777" w:rsidR="002D1FD1" w:rsidRDefault="00000000">
      <w:pPr>
        <w:pStyle w:val="Kop2"/>
        <w:spacing w:before="240" w:after="240"/>
      </w:pPr>
      <w:bookmarkStart w:id="7" w:name="_otxjhu57kck7" w:colFirst="0" w:colLast="0"/>
      <w:bookmarkEnd w:id="7"/>
      <w:r>
        <w:t>6 (was 5) Wegbedekking</w:t>
      </w:r>
    </w:p>
    <w:p w14:paraId="037E48E9" w14:textId="77777777" w:rsidR="002D1FD1" w:rsidRDefault="00000000">
      <w:pPr>
        <w:spacing w:before="240" w:after="240"/>
      </w:pPr>
      <w:r>
        <w:t>Bij de laatste vergaderingen hadden wij het uitgebreid over de voor- en nadelen van de verschillende opties. Vandaag gaan we over de drie populairste opties stemmen:</w:t>
      </w:r>
    </w:p>
    <w:p w14:paraId="1EBFD2B6" w14:textId="77777777" w:rsidR="002D1FD1" w:rsidRDefault="002D1FD1">
      <w:pPr>
        <w:spacing w:before="240" w:after="240"/>
      </w:pPr>
    </w:p>
    <w:p w14:paraId="40034F35" w14:textId="77777777" w:rsidR="002D1FD1" w:rsidRDefault="00000000">
      <w:pPr>
        <w:spacing w:before="240" w:after="240"/>
        <w:rPr>
          <w:u w:val="single"/>
        </w:rPr>
      </w:pPr>
      <w:r>
        <w:rPr>
          <w:u w:val="single"/>
        </w:rPr>
        <w:t>Afstemming</w:t>
      </w:r>
    </w:p>
    <w:p w14:paraId="5A027BD8" w14:textId="77777777" w:rsidR="002D1FD1" w:rsidRDefault="00000000">
      <w:pPr>
        <w:numPr>
          <w:ilvl w:val="0"/>
          <w:numId w:val="6"/>
        </w:numPr>
        <w:spacing w:before="240"/>
        <w:ind w:left="1559"/>
      </w:pPr>
      <w:r>
        <w:t xml:space="preserve">Zwart asfalt: </w:t>
      </w:r>
      <w:r>
        <w:tab/>
      </w:r>
      <w:r>
        <w:tab/>
      </w:r>
      <w:r>
        <w:tab/>
        <w:t>15</w:t>
      </w:r>
    </w:p>
    <w:p w14:paraId="2C55F446" w14:textId="77777777" w:rsidR="002D1FD1" w:rsidRDefault="00000000">
      <w:pPr>
        <w:numPr>
          <w:ilvl w:val="0"/>
          <w:numId w:val="6"/>
        </w:numPr>
        <w:ind w:left="1559"/>
      </w:pPr>
      <w:r>
        <w:t xml:space="preserve">Asfalt met steenslag: </w:t>
      </w:r>
      <w:r>
        <w:tab/>
        <w:t>0</w:t>
      </w:r>
    </w:p>
    <w:p w14:paraId="7888DCFF" w14:textId="77777777" w:rsidR="002D1FD1" w:rsidRDefault="00000000">
      <w:pPr>
        <w:numPr>
          <w:ilvl w:val="0"/>
          <w:numId w:val="6"/>
        </w:numPr>
        <w:spacing w:after="240"/>
        <w:ind w:left="1559"/>
      </w:pPr>
      <w:r>
        <w:t xml:space="preserve">Laten zoals het is: </w:t>
      </w:r>
      <w:r>
        <w:tab/>
      </w:r>
      <w:r>
        <w:tab/>
        <w:t>6</w:t>
      </w:r>
    </w:p>
    <w:p w14:paraId="35930BFD" w14:textId="77777777" w:rsidR="002D1FD1" w:rsidRDefault="002D1FD1">
      <w:pPr>
        <w:spacing w:before="240" w:after="240"/>
        <w:ind w:left="2880"/>
        <w:rPr>
          <w:b/>
          <w:sz w:val="18"/>
          <w:szCs w:val="18"/>
        </w:rPr>
      </w:pPr>
    </w:p>
    <w:p w14:paraId="653FAB5F" w14:textId="77777777" w:rsidR="002D1FD1" w:rsidRDefault="00000000">
      <w:pPr>
        <w:spacing w:before="240" w:after="240"/>
        <w:rPr>
          <w:u w:val="single"/>
        </w:rPr>
      </w:pPr>
      <w:r>
        <w:rPr>
          <w:u w:val="single"/>
        </w:rPr>
        <w:t xml:space="preserve">Besluit: Wij gaan verder met zwart asfalt. </w:t>
      </w:r>
    </w:p>
    <w:p w14:paraId="569E39C5" w14:textId="77777777" w:rsidR="002D1FD1" w:rsidRDefault="002D1FD1">
      <w:pPr>
        <w:spacing w:before="240" w:after="240"/>
        <w:rPr>
          <w:u w:val="single"/>
        </w:rPr>
      </w:pPr>
    </w:p>
    <w:p w14:paraId="0F1B27BE" w14:textId="77777777" w:rsidR="002D1FD1" w:rsidRDefault="00000000">
      <w:pPr>
        <w:numPr>
          <w:ilvl w:val="0"/>
          <w:numId w:val="3"/>
        </w:numPr>
        <w:spacing w:before="240"/>
      </w:pPr>
      <w:r>
        <w:t xml:space="preserve">Wanneer: Door het rioolverhaal is het advies dat we het volgend voorjaar doen. </w:t>
      </w:r>
    </w:p>
    <w:p w14:paraId="1FD04A17" w14:textId="77777777" w:rsidR="002D1FD1" w:rsidRDefault="00000000">
      <w:pPr>
        <w:numPr>
          <w:ilvl w:val="0"/>
          <w:numId w:val="3"/>
        </w:numPr>
      </w:pPr>
      <w:r>
        <w:t>Eva: Wij gaan niet verder totdat we duidelijkheid hebben wat voor het riool moet gebeuren.</w:t>
      </w:r>
    </w:p>
    <w:p w14:paraId="14B71253" w14:textId="77777777" w:rsidR="002D1FD1" w:rsidRDefault="00000000">
      <w:pPr>
        <w:numPr>
          <w:ilvl w:val="0"/>
          <w:numId w:val="3"/>
        </w:numPr>
        <w:spacing w:after="240"/>
      </w:pPr>
      <w:r>
        <w:t xml:space="preserve">Commissie voor de Inrichting van het woonerf gaat alvast verder en komt met voorstellen voordat de asfaltmachine komt. </w:t>
      </w:r>
    </w:p>
    <w:p w14:paraId="4E46B5F2" w14:textId="77777777" w:rsidR="002D1FD1" w:rsidRDefault="00000000">
      <w:pPr>
        <w:spacing w:before="240" w:after="240"/>
        <w:rPr>
          <w:b/>
          <w:sz w:val="18"/>
          <w:szCs w:val="18"/>
        </w:rPr>
      </w:pPr>
      <w:r>
        <w:br w:type="page"/>
      </w:r>
    </w:p>
    <w:p w14:paraId="09BEDCCF" w14:textId="77777777" w:rsidR="002D1FD1" w:rsidRDefault="002D1FD1">
      <w:pPr>
        <w:spacing w:before="240" w:after="240"/>
        <w:rPr>
          <w:b/>
          <w:sz w:val="18"/>
          <w:szCs w:val="18"/>
        </w:rPr>
      </w:pPr>
    </w:p>
    <w:p w14:paraId="7A29A725" w14:textId="77777777" w:rsidR="002D1FD1" w:rsidRDefault="00000000">
      <w:pPr>
        <w:pStyle w:val="Kop2"/>
        <w:spacing w:before="240" w:after="240"/>
      </w:pPr>
      <w:bookmarkStart w:id="8" w:name="_nriibvdg0pxv" w:colFirst="0" w:colLast="0"/>
      <w:bookmarkEnd w:id="8"/>
      <w:r>
        <w:t>7) Mededelingen vanuit de commissies</w:t>
      </w:r>
    </w:p>
    <w:p w14:paraId="2AFE2E41" w14:textId="77777777" w:rsidR="002D1FD1" w:rsidRDefault="00000000">
      <w:pPr>
        <w:spacing w:before="240" w:after="240"/>
        <w:rPr>
          <w:u w:val="single"/>
        </w:rPr>
      </w:pPr>
      <w:r>
        <w:rPr>
          <w:u w:val="single"/>
        </w:rPr>
        <w:t>Vuurplaatsers</w:t>
      </w:r>
    </w:p>
    <w:p w14:paraId="7441382B" w14:textId="77777777" w:rsidR="002D1FD1" w:rsidRDefault="00000000">
      <w:pPr>
        <w:numPr>
          <w:ilvl w:val="0"/>
          <w:numId w:val="1"/>
        </w:numPr>
        <w:spacing w:before="240"/>
      </w:pPr>
      <w:r>
        <w:t>Nieuwe koffiemachine, handleiding komt in de kast</w:t>
      </w:r>
    </w:p>
    <w:p w14:paraId="0514D18C" w14:textId="77777777" w:rsidR="002D1FD1" w:rsidRDefault="00000000">
      <w:pPr>
        <w:numPr>
          <w:ilvl w:val="0"/>
          <w:numId w:val="1"/>
        </w:numPr>
      </w:pPr>
      <w:r>
        <w:t>‘Gezellige inrichting’ in de maak</w:t>
      </w:r>
    </w:p>
    <w:p w14:paraId="0AB78828" w14:textId="77777777" w:rsidR="002D1FD1" w:rsidRDefault="00000000">
      <w:pPr>
        <w:numPr>
          <w:ilvl w:val="0"/>
          <w:numId w:val="1"/>
        </w:numPr>
      </w:pPr>
      <w:r>
        <w:t>Dank aan Willem voor het ophangen van de absorbers voor de akoestiek</w:t>
      </w:r>
    </w:p>
    <w:p w14:paraId="3DEF2506" w14:textId="77777777" w:rsidR="002D1FD1" w:rsidRDefault="00000000">
      <w:pPr>
        <w:numPr>
          <w:ilvl w:val="1"/>
          <w:numId w:val="1"/>
        </w:numPr>
      </w:pPr>
      <w:r>
        <w:t>De eerste indruk is goed, misschien wordt er nog mee geëxperimenteerd</w:t>
      </w:r>
    </w:p>
    <w:p w14:paraId="1A6C1D64" w14:textId="77777777" w:rsidR="002D1FD1" w:rsidRDefault="00000000">
      <w:pPr>
        <w:numPr>
          <w:ilvl w:val="1"/>
          <w:numId w:val="1"/>
        </w:numPr>
      </w:pPr>
      <w:r>
        <w:t>Eva heeft er input en gaat met Willem in overleg</w:t>
      </w:r>
    </w:p>
    <w:p w14:paraId="40B0405F" w14:textId="77777777" w:rsidR="002D1FD1" w:rsidRDefault="00000000">
      <w:pPr>
        <w:numPr>
          <w:ilvl w:val="0"/>
          <w:numId w:val="1"/>
        </w:numPr>
      </w:pPr>
      <w:r>
        <w:t>Pergola staat bij groen op de agenda</w:t>
      </w:r>
    </w:p>
    <w:p w14:paraId="44A25B72" w14:textId="32BA187A" w:rsidR="002D1FD1" w:rsidRDefault="00000000">
      <w:pPr>
        <w:numPr>
          <w:ilvl w:val="0"/>
          <w:numId w:val="1"/>
        </w:numPr>
        <w:spacing w:after="240"/>
      </w:pPr>
      <w:r>
        <w:t>Huisregels</w:t>
      </w:r>
      <w:r w:rsidR="00BC3515">
        <w:t xml:space="preserve"> en gebruik/kosten Vuurplaats</w:t>
      </w:r>
      <w:r>
        <w:t xml:space="preserve"> komt bij de volgende vergadering</w:t>
      </w:r>
    </w:p>
    <w:p w14:paraId="239B0393" w14:textId="77777777" w:rsidR="002D1FD1" w:rsidRDefault="00000000">
      <w:pPr>
        <w:spacing w:before="240" w:after="240"/>
        <w:rPr>
          <w:u w:val="single"/>
        </w:rPr>
      </w:pPr>
      <w:r>
        <w:rPr>
          <w:u w:val="single"/>
        </w:rPr>
        <w:t>Groen</w:t>
      </w:r>
    </w:p>
    <w:p w14:paraId="0CE4EC1B" w14:textId="77777777" w:rsidR="002D1FD1" w:rsidRDefault="00000000">
      <w:pPr>
        <w:numPr>
          <w:ilvl w:val="0"/>
          <w:numId w:val="12"/>
        </w:numPr>
        <w:spacing w:before="240"/>
      </w:pPr>
      <w:r>
        <w:t>Ada de Jong geeft een overzicht over wat er voor ideeën zijn:</w:t>
      </w:r>
    </w:p>
    <w:p w14:paraId="45428925" w14:textId="77777777" w:rsidR="002D1FD1" w:rsidRDefault="00000000">
      <w:pPr>
        <w:numPr>
          <w:ilvl w:val="0"/>
          <w:numId w:val="2"/>
        </w:numPr>
      </w:pPr>
      <w:r>
        <w:t>Inrichting van het eiland</w:t>
      </w:r>
    </w:p>
    <w:p w14:paraId="24943945" w14:textId="77777777" w:rsidR="002D1FD1" w:rsidRDefault="00000000">
      <w:pPr>
        <w:numPr>
          <w:ilvl w:val="1"/>
          <w:numId w:val="2"/>
        </w:numPr>
      </w:pPr>
      <w:r>
        <w:t>Loungeplek bij de ingang</w:t>
      </w:r>
    </w:p>
    <w:p w14:paraId="6565C3F6" w14:textId="77777777" w:rsidR="002D1FD1" w:rsidRDefault="00000000">
      <w:pPr>
        <w:numPr>
          <w:ilvl w:val="1"/>
          <w:numId w:val="2"/>
        </w:numPr>
      </w:pPr>
      <w:r>
        <w:t>Speeltuin bij de voormalige moestuin</w:t>
      </w:r>
    </w:p>
    <w:p w14:paraId="1B10F790" w14:textId="31425342" w:rsidR="002D1FD1" w:rsidRDefault="00000000" w:rsidP="00BC3515">
      <w:pPr>
        <w:numPr>
          <w:ilvl w:val="1"/>
          <w:numId w:val="2"/>
        </w:numPr>
        <w:spacing w:after="240"/>
      </w:pPr>
      <w:r>
        <w:t>Waterspeelplaats met pomp aan het slotgracht</w:t>
      </w:r>
    </w:p>
    <w:p w14:paraId="74F60D46" w14:textId="77777777" w:rsidR="002D1FD1" w:rsidRDefault="00000000">
      <w:pPr>
        <w:numPr>
          <w:ilvl w:val="0"/>
          <w:numId w:val="9"/>
        </w:numPr>
        <w:spacing w:before="240"/>
      </w:pPr>
      <w:r>
        <w:t>Huub en Christian: geen voorstander vanwege geluid</w:t>
      </w:r>
    </w:p>
    <w:p w14:paraId="1E683EF4" w14:textId="77777777" w:rsidR="002D1FD1" w:rsidRDefault="00000000">
      <w:pPr>
        <w:numPr>
          <w:ilvl w:val="0"/>
          <w:numId w:val="9"/>
        </w:numPr>
      </w:pPr>
      <w:r>
        <w:t xml:space="preserve">Subsidie voor speeltuin van de gemeente is nog dit jaar beschikbaar. Vraag van Denise: Moet het dan opengesteld worden voor iedereen als we van subsidie gebruik maken? Volgens Ada niet </w:t>
      </w:r>
    </w:p>
    <w:p w14:paraId="2043C852" w14:textId="77777777" w:rsidR="002D1FD1" w:rsidRDefault="00000000">
      <w:pPr>
        <w:numPr>
          <w:ilvl w:val="0"/>
          <w:numId w:val="9"/>
        </w:numPr>
      </w:pPr>
      <w:r>
        <w:t>Voorstel van Dave: Laat commissie groen maar een voorstel doen en dan kijken we verder</w:t>
      </w:r>
    </w:p>
    <w:p w14:paraId="430E770E" w14:textId="1C95B3D1" w:rsidR="002D1FD1" w:rsidRDefault="00000000" w:rsidP="00BC3515">
      <w:pPr>
        <w:numPr>
          <w:ilvl w:val="0"/>
          <w:numId w:val="9"/>
        </w:numPr>
        <w:spacing w:after="240"/>
      </w:pPr>
      <w:r>
        <w:t xml:space="preserve">Eva: Er zijn kavels in de buurt met </w:t>
      </w:r>
      <w:r w:rsidR="00BC3515">
        <w:t>zo</w:t>
      </w:r>
      <w:r>
        <w:t>veel archeologie dat ze niet verkocht worden en waarvoor voorstellen gedaan mogen worden: Hier z</w:t>
      </w:r>
      <w:r w:rsidR="00BC3515">
        <w:t>ou</w:t>
      </w:r>
      <w:r>
        <w:t xml:space="preserve"> een openbare speelplek kunnen komen</w:t>
      </w:r>
    </w:p>
    <w:p w14:paraId="1CFA1952" w14:textId="77777777" w:rsidR="002D1FD1" w:rsidRDefault="00000000">
      <w:pPr>
        <w:numPr>
          <w:ilvl w:val="0"/>
          <w:numId w:val="9"/>
        </w:numPr>
        <w:spacing w:before="240"/>
      </w:pPr>
      <w:r>
        <w:t>Ada de Jong: Na dit negatieve feedback niet zeker of ze door zullen gaan</w:t>
      </w:r>
    </w:p>
    <w:p w14:paraId="41AA3256" w14:textId="77777777" w:rsidR="002D1FD1" w:rsidRDefault="00000000">
      <w:pPr>
        <w:numPr>
          <w:ilvl w:val="1"/>
          <w:numId w:val="9"/>
        </w:numPr>
      </w:pPr>
      <w:r>
        <w:t>Voorstel Christian: Diegenen die kritiek geuit hebben kunnen meedenken over een oplossing: Huub en Christian worden voor de volgende bijeenkomst bij groen uitgenodigd</w:t>
      </w:r>
    </w:p>
    <w:p w14:paraId="464E2178" w14:textId="6519A9C5" w:rsidR="002D1FD1" w:rsidRDefault="00000000" w:rsidP="00BC3515">
      <w:pPr>
        <w:numPr>
          <w:ilvl w:val="1"/>
          <w:numId w:val="9"/>
        </w:numPr>
        <w:spacing w:after="240"/>
      </w:pPr>
      <w:r>
        <w:t>Milos: Als het een aantrekkelijk wordt voor kinderen kan het alsnog gevaarlijke situaties op de weg kunnen opleveren als ze hier allemaal onderweg zijn</w:t>
      </w:r>
    </w:p>
    <w:p w14:paraId="3E66CDB6" w14:textId="77777777" w:rsidR="002D1FD1" w:rsidRDefault="00000000">
      <w:pPr>
        <w:numPr>
          <w:ilvl w:val="1"/>
          <w:numId w:val="9"/>
        </w:numPr>
        <w:spacing w:before="240"/>
        <w:ind w:left="708"/>
      </w:pPr>
      <w:r>
        <w:t xml:space="preserve">Ada Bahlmann: Peiling: Wie heeft er zin in een gezellige plek om buiten te zitten? </w:t>
      </w:r>
    </w:p>
    <w:p w14:paraId="08EEA626" w14:textId="77777777" w:rsidR="002D1FD1" w:rsidRDefault="00000000">
      <w:pPr>
        <w:numPr>
          <w:ilvl w:val="2"/>
          <w:numId w:val="9"/>
        </w:numPr>
      </w:pPr>
      <w:r>
        <w:t>13 voor, 0 tegen, 3 onthoudingen</w:t>
      </w:r>
    </w:p>
    <w:p w14:paraId="4668A9EA" w14:textId="5D557A23" w:rsidR="002D1FD1" w:rsidRDefault="00000000">
      <w:pPr>
        <w:numPr>
          <w:ilvl w:val="2"/>
          <w:numId w:val="9"/>
        </w:numPr>
        <w:spacing w:after="240"/>
        <w:ind w:left="708"/>
      </w:pPr>
      <w:r>
        <w:t>Ada B: Pleidooi: Ook voor de kinderen hier op de Vuursteenhof een gezellige plek inrichten</w:t>
      </w:r>
    </w:p>
    <w:p w14:paraId="384B52FF" w14:textId="77777777" w:rsidR="002D1FD1" w:rsidRDefault="002D1FD1">
      <w:pPr>
        <w:spacing w:before="240" w:after="240"/>
      </w:pPr>
    </w:p>
    <w:p w14:paraId="3CBBC413" w14:textId="77777777" w:rsidR="002D1FD1" w:rsidRDefault="00000000">
      <w:pPr>
        <w:pStyle w:val="Kop2"/>
        <w:spacing w:before="240" w:after="240"/>
      </w:pPr>
      <w:bookmarkStart w:id="9" w:name="_ow171n17hlv" w:colFirst="0" w:colLast="0"/>
      <w:bookmarkEnd w:id="9"/>
      <w:r>
        <w:lastRenderedPageBreak/>
        <w:t>8) Voorstellen van bewoners</w:t>
      </w:r>
    </w:p>
    <w:p w14:paraId="0A5DD2AA" w14:textId="77777777" w:rsidR="002D1FD1" w:rsidRDefault="00000000">
      <w:pPr>
        <w:spacing w:before="240" w:after="240"/>
        <w:rPr>
          <w:u w:val="single"/>
        </w:rPr>
      </w:pPr>
      <w:r>
        <w:rPr>
          <w:u w:val="single"/>
        </w:rPr>
        <w:t>Gezamelijke afvalzamelplek op centrale kavel:</w:t>
      </w:r>
    </w:p>
    <w:p w14:paraId="4C677B5B" w14:textId="77777777" w:rsidR="002D1FD1" w:rsidRDefault="00000000">
      <w:pPr>
        <w:numPr>
          <w:ilvl w:val="0"/>
          <w:numId w:val="5"/>
        </w:numPr>
        <w:spacing w:before="240"/>
      </w:pPr>
      <w:r>
        <w:t>Restafval kliko voor mensen gebruiken die heel weinig restafval hebben</w:t>
      </w:r>
    </w:p>
    <w:p w14:paraId="38F4235B" w14:textId="77777777" w:rsidR="002D1FD1" w:rsidRDefault="00000000">
      <w:pPr>
        <w:numPr>
          <w:ilvl w:val="0"/>
          <w:numId w:val="5"/>
        </w:numPr>
      </w:pPr>
      <w:r>
        <w:t xml:space="preserve">Arta gaat inventariseren wie er gebruik van de vuurplaats bak maakt en vervolgens welke bakken er weg kunnen. Dan kunnen we de gemeente bellen om de overbodige bakken op te halen. </w:t>
      </w:r>
    </w:p>
    <w:p w14:paraId="08FD36F9" w14:textId="77777777" w:rsidR="002D1FD1" w:rsidRDefault="00000000">
      <w:pPr>
        <w:numPr>
          <w:ilvl w:val="0"/>
          <w:numId w:val="5"/>
        </w:numPr>
        <w:spacing w:after="240"/>
      </w:pPr>
      <w:r>
        <w:t>Afvalscheiden uitproberen in de Vuurplaats</w:t>
      </w:r>
    </w:p>
    <w:p w14:paraId="7532AAEC" w14:textId="77777777" w:rsidR="002D1FD1" w:rsidRDefault="002D1FD1">
      <w:pPr>
        <w:spacing w:before="240" w:after="240"/>
        <w:rPr>
          <w:b/>
          <w:sz w:val="18"/>
          <w:szCs w:val="18"/>
        </w:rPr>
      </w:pPr>
    </w:p>
    <w:p w14:paraId="33D40FFA" w14:textId="77777777" w:rsidR="002D1FD1" w:rsidRDefault="00000000">
      <w:pPr>
        <w:pStyle w:val="Kop2"/>
        <w:spacing w:before="240" w:after="240"/>
      </w:pPr>
      <w:bookmarkStart w:id="10" w:name="_9aqeckyaisya" w:colFirst="0" w:colLast="0"/>
      <w:bookmarkEnd w:id="10"/>
      <w:r>
        <w:t>9) Rondvraag</w:t>
      </w:r>
    </w:p>
    <w:p w14:paraId="6975C78E" w14:textId="77777777" w:rsidR="002D1FD1" w:rsidRDefault="00000000">
      <w:pPr>
        <w:numPr>
          <w:ilvl w:val="0"/>
          <w:numId w:val="10"/>
        </w:numPr>
        <w:spacing w:before="240"/>
      </w:pPr>
      <w:r>
        <w:t>Ada B. kunnen wij alvast de dagen voor de klussendag weten?</w:t>
      </w:r>
    </w:p>
    <w:p w14:paraId="66757557" w14:textId="77777777" w:rsidR="002D1FD1" w:rsidRDefault="00000000">
      <w:pPr>
        <w:numPr>
          <w:ilvl w:val="1"/>
          <w:numId w:val="10"/>
        </w:numPr>
      </w:pPr>
      <w:r>
        <w:t>Deze staan gepland op 17 september en 1 oktober</w:t>
      </w:r>
    </w:p>
    <w:p w14:paraId="432373E1" w14:textId="77777777" w:rsidR="002D1FD1" w:rsidRDefault="00000000">
      <w:pPr>
        <w:numPr>
          <w:ilvl w:val="0"/>
          <w:numId w:val="10"/>
        </w:numPr>
      </w:pPr>
      <w:r>
        <w:t>Huub: Mededelingenbord: Data zoals klussendag op de whiteboard zetten</w:t>
      </w:r>
    </w:p>
    <w:p w14:paraId="42216072" w14:textId="77777777" w:rsidR="002D1FD1" w:rsidRDefault="00000000">
      <w:pPr>
        <w:numPr>
          <w:ilvl w:val="0"/>
          <w:numId w:val="10"/>
        </w:numPr>
      </w:pPr>
      <w:r>
        <w:t>Catrinus: Opstelplaatsen afvalbakken: Vraag, zijn we het eens dat we bij de gemeente voorstellen dat we de afvalbakken aan de Tureluurweg blijven aanbieden?</w:t>
      </w:r>
    </w:p>
    <w:p w14:paraId="157DC9DC" w14:textId="77777777" w:rsidR="002D1FD1" w:rsidRDefault="00000000">
      <w:pPr>
        <w:numPr>
          <w:ilvl w:val="1"/>
          <w:numId w:val="10"/>
        </w:numPr>
      </w:pPr>
      <w:r>
        <w:t>Vogelakker heeft al opstelplaatsen afgesproken</w:t>
      </w:r>
    </w:p>
    <w:p w14:paraId="15B5CB99" w14:textId="497056F9" w:rsidR="002D1FD1" w:rsidRDefault="00000000">
      <w:pPr>
        <w:numPr>
          <w:ilvl w:val="1"/>
          <w:numId w:val="10"/>
        </w:numPr>
      </w:pPr>
      <w:r>
        <w:t>Wij gaan bij de gemeente</w:t>
      </w:r>
      <w:r w:rsidR="00BC3515">
        <w:t xml:space="preserve"> voorstellen</w:t>
      </w:r>
      <w:r>
        <w:t xml:space="preserve"> onze bakken verder aan de Tureluurweg aan te bieden</w:t>
      </w:r>
    </w:p>
    <w:p w14:paraId="7A507BC7" w14:textId="77777777" w:rsidR="002D1FD1" w:rsidRDefault="00000000">
      <w:pPr>
        <w:numPr>
          <w:ilvl w:val="0"/>
          <w:numId w:val="10"/>
        </w:numPr>
      </w:pPr>
      <w:r>
        <w:t xml:space="preserve">Desiree: Over de stemming wegbedekking: Zijn er genoeg vertegenwoordigd? </w:t>
      </w:r>
    </w:p>
    <w:p w14:paraId="7CA98144" w14:textId="40F37C98" w:rsidR="002D1FD1" w:rsidRDefault="00000000">
      <w:pPr>
        <w:numPr>
          <w:ilvl w:val="1"/>
          <w:numId w:val="10"/>
        </w:numPr>
      </w:pPr>
      <w:r>
        <w:t>Eva: Ja, met de machtiging</w:t>
      </w:r>
      <w:r w:rsidR="00BC3515">
        <w:t>en</w:t>
      </w:r>
      <w:r>
        <w:t xml:space="preserve"> heeft er een meerderheid gestemd vandaag. </w:t>
      </w:r>
    </w:p>
    <w:p w14:paraId="0DD11733" w14:textId="77777777" w:rsidR="002D1FD1" w:rsidRDefault="00000000">
      <w:pPr>
        <w:numPr>
          <w:ilvl w:val="0"/>
          <w:numId w:val="10"/>
        </w:numPr>
      </w:pPr>
      <w:r>
        <w:t>Christian: Begin september staat het deelauto hier een jaar. De ALV had afgelopen jaar toestemming gegeven om de parkeerplek voor een jaar te gebruiken. Desondanks negatieve signalen van Greenwheels begin dit jaar staat het deelauto hier nog steeds. Christian zal een afstemming over het verlengen van de parkeerplaats voor een half jaar meer bij de volgende vergadering inbrengen.</w:t>
      </w:r>
    </w:p>
    <w:p w14:paraId="2973BEFE" w14:textId="77777777" w:rsidR="002D1FD1" w:rsidRDefault="00000000">
      <w:pPr>
        <w:numPr>
          <w:ilvl w:val="0"/>
          <w:numId w:val="10"/>
        </w:numPr>
      </w:pPr>
      <w:r>
        <w:t xml:space="preserve">Femke: Robert zit al een tijd voor de Vuursteenhof bij de kavelwegvereniging: Misschien kan het iemand anders overnemen? </w:t>
      </w:r>
    </w:p>
    <w:p w14:paraId="5872EA58" w14:textId="77777777" w:rsidR="002D1FD1" w:rsidRDefault="00000000">
      <w:pPr>
        <w:numPr>
          <w:ilvl w:val="1"/>
          <w:numId w:val="10"/>
        </w:numPr>
        <w:spacing w:after="240"/>
      </w:pPr>
      <w:r>
        <w:t>Juke: Misschien is het handig de agenda in de gaten te houden en dan te besluiten of iemand gaat (en wie) of niet.</w:t>
      </w:r>
    </w:p>
    <w:p w14:paraId="2ECDA310" w14:textId="77777777" w:rsidR="002D1FD1" w:rsidRDefault="00000000">
      <w:pPr>
        <w:spacing w:before="240" w:after="240"/>
      </w:pPr>
      <w:r>
        <w:t>Femke zal de volgende keer notuleren.</w:t>
      </w:r>
    </w:p>
    <w:p w14:paraId="21F5748E" w14:textId="77777777" w:rsidR="002D1FD1" w:rsidRDefault="00000000">
      <w:pPr>
        <w:spacing w:before="240" w:after="240"/>
        <w:ind w:left="2160"/>
        <w:rPr>
          <w:b/>
          <w:sz w:val="18"/>
          <w:szCs w:val="18"/>
        </w:rPr>
      </w:pPr>
      <w:r>
        <w:br w:type="page"/>
      </w:r>
    </w:p>
    <w:p w14:paraId="608539F6" w14:textId="77777777" w:rsidR="002D1FD1" w:rsidRDefault="002D1FD1">
      <w:pPr>
        <w:spacing w:before="240" w:after="240"/>
        <w:ind w:left="2160"/>
        <w:rPr>
          <w:b/>
          <w:sz w:val="18"/>
          <w:szCs w:val="18"/>
        </w:rPr>
      </w:pPr>
    </w:p>
    <w:p w14:paraId="720D6C0E" w14:textId="77777777" w:rsidR="002D1FD1" w:rsidRDefault="00000000">
      <w:pPr>
        <w:spacing w:before="240" w:after="240"/>
        <w:rPr>
          <w:b/>
          <w:sz w:val="18"/>
          <w:szCs w:val="18"/>
        </w:rPr>
      </w:pPr>
      <w:r>
        <w:rPr>
          <w:b/>
          <w:sz w:val="18"/>
          <w:szCs w:val="18"/>
        </w:rPr>
        <w:t>ACTIEPUNTEN 12 juli 2022</w:t>
      </w:r>
    </w:p>
    <w:tbl>
      <w:tblPr>
        <w:tblStyle w:val="a"/>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3043"/>
        <w:gridCol w:w="1680"/>
        <w:gridCol w:w="1815"/>
        <w:gridCol w:w="1920"/>
      </w:tblGrid>
      <w:tr w:rsidR="002D1FD1" w14:paraId="346D291D" w14:textId="77777777" w:rsidTr="00193AF8">
        <w:tc>
          <w:tcPr>
            <w:tcW w:w="557" w:type="dxa"/>
            <w:shd w:val="clear" w:color="auto" w:fill="auto"/>
            <w:tcMar>
              <w:top w:w="100" w:type="dxa"/>
              <w:left w:w="100" w:type="dxa"/>
              <w:bottom w:w="100" w:type="dxa"/>
              <w:right w:w="100" w:type="dxa"/>
            </w:tcMar>
          </w:tcPr>
          <w:p w14:paraId="07F73F30" w14:textId="77777777" w:rsidR="002D1FD1" w:rsidRDefault="002D1FD1">
            <w:pPr>
              <w:widowControl w:val="0"/>
              <w:pBdr>
                <w:top w:val="nil"/>
                <w:left w:val="nil"/>
                <w:bottom w:val="nil"/>
                <w:right w:val="nil"/>
                <w:between w:val="nil"/>
              </w:pBdr>
              <w:spacing w:line="240" w:lineRule="auto"/>
              <w:rPr>
                <w:b/>
              </w:rPr>
            </w:pPr>
          </w:p>
        </w:tc>
        <w:tc>
          <w:tcPr>
            <w:tcW w:w="3043" w:type="dxa"/>
            <w:shd w:val="clear" w:color="auto" w:fill="auto"/>
            <w:tcMar>
              <w:top w:w="100" w:type="dxa"/>
              <w:left w:w="100" w:type="dxa"/>
              <w:bottom w:w="100" w:type="dxa"/>
              <w:right w:w="100" w:type="dxa"/>
            </w:tcMar>
          </w:tcPr>
          <w:p w14:paraId="333FCFB5" w14:textId="77777777" w:rsidR="002D1FD1" w:rsidRDefault="00000000">
            <w:pPr>
              <w:widowControl w:val="0"/>
              <w:pBdr>
                <w:top w:val="nil"/>
                <w:left w:val="nil"/>
                <w:bottom w:val="nil"/>
                <w:right w:val="nil"/>
                <w:between w:val="nil"/>
              </w:pBdr>
              <w:spacing w:line="240" w:lineRule="auto"/>
              <w:rPr>
                <w:b/>
              </w:rPr>
            </w:pPr>
            <w:r>
              <w:rPr>
                <w:b/>
              </w:rPr>
              <w:t>Wat</w:t>
            </w:r>
          </w:p>
        </w:tc>
        <w:tc>
          <w:tcPr>
            <w:tcW w:w="1680" w:type="dxa"/>
            <w:shd w:val="clear" w:color="auto" w:fill="auto"/>
            <w:tcMar>
              <w:top w:w="100" w:type="dxa"/>
              <w:left w:w="100" w:type="dxa"/>
              <w:bottom w:w="100" w:type="dxa"/>
              <w:right w:w="100" w:type="dxa"/>
            </w:tcMar>
          </w:tcPr>
          <w:p w14:paraId="3210203B" w14:textId="77777777" w:rsidR="002D1FD1" w:rsidRDefault="00000000">
            <w:pPr>
              <w:widowControl w:val="0"/>
              <w:pBdr>
                <w:top w:val="nil"/>
                <w:left w:val="nil"/>
                <w:bottom w:val="nil"/>
                <w:right w:val="nil"/>
                <w:between w:val="nil"/>
              </w:pBdr>
              <w:spacing w:line="240" w:lineRule="auto"/>
              <w:rPr>
                <w:b/>
              </w:rPr>
            </w:pPr>
            <w:r>
              <w:rPr>
                <w:b/>
              </w:rPr>
              <w:t>Wie</w:t>
            </w:r>
          </w:p>
        </w:tc>
        <w:tc>
          <w:tcPr>
            <w:tcW w:w="1815" w:type="dxa"/>
            <w:shd w:val="clear" w:color="auto" w:fill="auto"/>
            <w:tcMar>
              <w:top w:w="100" w:type="dxa"/>
              <w:left w:w="100" w:type="dxa"/>
              <w:bottom w:w="100" w:type="dxa"/>
              <w:right w:w="100" w:type="dxa"/>
            </w:tcMar>
          </w:tcPr>
          <w:p w14:paraId="2FB14A3B" w14:textId="77777777" w:rsidR="002D1FD1" w:rsidRDefault="00000000">
            <w:pPr>
              <w:widowControl w:val="0"/>
              <w:pBdr>
                <w:top w:val="nil"/>
                <w:left w:val="nil"/>
                <w:bottom w:val="nil"/>
                <w:right w:val="nil"/>
                <w:between w:val="nil"/>
              </w:pBdr>
              <w:spacing w:line="240" w:lineRule="auto"/>
              <w:rPr>
                <w:b/>
              </w:rPr>
            </w:pPr>
            <w:r>
              <w:rPr>
                <w:b/>
              </w:rPr>
              <w:t>Wanneer klaar</w:t>
            </w:r>
          </w:p>
        </w:tc>
        <w:tc>
          <w:tcPr>
            <w:tcW w:w="1920" w:type="dxa"/>
            <w:shd w:val="clear" w:color="auto" w:fill="auto"/>
            <w:tcMar>
              <w:top w:w="100" w:type="dxa"/>
              <w:left w:w="100" w:type="dxa"/>
              <w:bottom w:w="100" w:type="dxa"/>
              <w:right w:w="100" w:type="dxa"/>
            </w:tcMar>
          </w:tcPr>
          <w:p w14:paraId="3F798842" w14:textId="77777777" w:rsidR="002D1FD1" w:rsidRDefault="00000000">
            <w:pPr>
              <w:widowControl w:val="0"/>
              <w:pBdr>
                <w:top w:val="nil"/>
                <w:left w:val="nil"/>
                <w:bottom w:val="nil"/>
                <w:right w:val="nil"/>
                <w:between w:val="nil"/>
              </w:pBdr>
              <w:spacing w:line="240" w:lineRule="auto"/>
              <w:rPr>
                <w:b/>
              </w:rPr>
            </w:pPr>
            <w:r>
              <w:rPr>
                <w:b/>
              </w:rPr>
              <w:t>Aanspreekpunt</w:t>
            </w:r>
          </w:p>
        </w:tc>
      </w:tr>
      <w:tr w:rsidR="002D1FD1" w14:paraId="525B9073" w14:textId="77777777" w:rsidTr="00193AF8">
        <w:tc>
          <w:tcPr>
            <w:tcW w:w="557" w:type="dxa"/>
            <w:shd w:val="clear" w:color="auto" w:fill="auto"/>
            <w:tcMar>
              <w:top w:w="100" w:type="dxa"/>
              <w:left w:w="100" w:type="dxa"/>
              <w:bottom w:w="100" w:type="dxa"/>
              <w:right w:w="100" w:type="dxa"/>
            </w:tcMar>
          </w:tcPr>
          <w:p w14:paraId="5ACF0EE8" w14:textId="77777777" w:rsidR="002D1FD1" w:rsidRDefault="00000000">
            <w:pPr>
              <w:widowControl w:val="0"/>
              <w:pBdr>
                <w:top w:val="nil"/>
                <w:left w:val="nil"/>
                <w:bottom w:val="nil"/>
                <w:right w:val="nil"/>
                <w:between w:val="nil"/>
              </w:pBdr>
              <w:spacing w:line="240" w:lineRule="auto"/>
            </w:pPr>
            <w:r>
              <w:t>1</w:t>
            </w:r>
          </w:p>
        </w:tc>
        <w:tc>
          <w:tcPr>
            <w:tcW w:w="3043" w:type="dxa"/>
            <w:shd w:val="clear" w:color="auto" w:fill="auto"/>
            <w:tcMar>
              <w:top w:w="100" w:type="dxa"/>
              <w:left w:w="100" w:type="dxa"/>
              <w:bottom w:w="100" w:type="dxa"/>
              <w:right w:w="100" w:type="dxa"/>
            </w:tcMar>
          </w:tcPr>
          <w:p w14:paraId="547BBE29" w14:textId="77777777" w:rsidR="002D1FD1" w:rsidRDefault="00000000">
            <w:pPr>
              <w:widowControl w:val="0"/>
              <w:pBdr>
                <w:top w:val="nil"/>
                <w:left w:val="nil"/>
                <w:bottom w:val="nil"/>
                <w:right w:val="nil"/>
                <w:between w:val="nil"/>
              </w:pBdr>
              <w:spacing w:line="240" w:lineRule="auto"/>
            </w:pPr>
            <w:r>
              <w:t>Financieel overzicht</w:t>
            </w:r>
          </w:p>
        </w:tc>
        <w:tc>
          <w:tcPr>
            <w:tcW w:w="1680" w:type="dxa"/>
            <w:shd w:val="clear" w:color="auto" w:fill="auto"/>
            <w:tcMar>
              <w:top w:w="100" w:type="dxa"/>
              <w:left w:w="100" w:type="dxa"/>
              <w:bottom w:w="100" w:type="dxa"/>
              <w:right w:w="100" w:type="dxa"/>
            </w:tcMar>
          </w:tcPr>
          <w:p w14:paraId="2A3B099B" w14:textId="77777777" w:rsidR="002D1FD1" w:rsidRDefault="00000000">
            <w:pPr>
              <w:widowControl w:val="0"/>
              <w:pBdr>
                <w:top w:val="nil"/>
                <w:left w:val="nil"/>
                <w:bottom w:val="nil"/>
                <w:right w:val="nil"/>
                <w:between w:val="nil"/>
              </w:pBdr>
              <w:spacing w:line="240" w:lineRule="auto"/>
            </w:pPr>
            <w:r>
              <w:t>Arta</w:t>
            </w:r>
          </w:p>
        </w:tc>
        <w:tc>
          <w:tcPr>
            <w:tcW w:w="1815" w:type="dxa"/>
            <w:shd w:val="clear" w:color="auto" w:fill="auto"/>
            <w:tcMar>
              <w:top w:w="100" w:type="dxa"/>
              <w:left w:w="100" w:type="dxa"/>
              <w:bottom w:w="100" w:type="dxa"/>
              <w:right w:w="100" w:type="dxa"/>
            </w:tcMar>
          </w:tcPr>
          <w:p w14:paraId="35EC4990" w14:textId="77777777" w:rsidR="002D1FD1" w:rsidRDefault="00000000">
            <w:pPr>
              <w:widowControl w:val="0"/>
              <w:pBdr>
                <w:top w:val="nil"/>
                <w:left w:val="nil"/>
                <w:bottom w:val="nil"/>
                <w:right w:val="nil"/>
                <w:between w:val="nil"/>
              </w:pBdr>
              <w:spacing w:line="240" w:lineRule="auto"/>
            </w:pPr>
            <w:r>
              <w:t>Volgende ALV, 1 september</w:t>
            </w:r>
          </w:p>
        </w:tc>
        <w:tc>
          <w:tcPr>
            <w:tcW w:w="1920" w:type="dxa"/>
            <w:shd w:val="clear" w:color="auto" w:fill="auto"/>
            <w:tcMar>
              <w:top w:w="100" w:type="dxa"/>
              <w:left w:w="100" w:type="dxa"/>
              <w:bottom w:w="100" w:type="dxa"/>
              <w:right w:w="100" w:type="dxa"/>
            </w:tcMar>
          </w:tcPr>
          <w:p w14:paraId="44CEF360" w14:textId="77777777" w:rsidR="002D1FD1" w:rsidRDefault="002D1FD1">
            <w:pPr>
              <w:widowControl w:val="0"/>
              <w:pBdr>
                <w:top w:val="nil"/>
                <w:left w:val="nil"/>
                <w:bottom w:val="nil"/>
                <w:right w:val="nil"/>
                <w:between w:val="nil"/>
              </w:pBdr>
              <w:spacing w:line="240" w:lineRule="auto"/>
            </w:pPr>
          </w:p>
        </w:tc>
      </w:tr>
      <w:tr w:rsidR="002D1FD1" w14:paraId="5C004958" w14:textId="77777777" w:rsidTr="00193AF8">
        <w:tc>
          <w:tcPr>
            <w:tcW w:w="557" w:type="dxa"/>
            <w:shd w:val="clear" w:color="auto" w:fill="auto"/>
            <w:tcMar>
              <w:top w:w="100" w:type="dxa"/>
              <w:left w:w="100" w:type="dxa"/>
              <w:bottom w:w="100" w:type="dxa"/>
              <w:right w:w="100" w:type="dxa"/>
            </w:tcMar>
          </w:tcPr>
          <w:p w14:paraId="1DC17F2B" w14:textId="77777777" w:rsidR="002D1FD1" w:rsidRDefault="00000000">
            <w:pPr>
              <w:widowControl w:val="0"/>
              <w:spacing w:line="240" w:lineRule="auto"/>
            </w:pPr>
            <w:r>
              <w:t>2</w:t>
            </w:r>
          </w:p>
        </w:tc>
        <w:tc>
          <w:tcPr>
            <w:tcW w:w="3043" w:type="dxa"/>
            <w:shd w:val="clear" w:color="auto" w:fill="auto"/>
            <w:tcMar>
              <w:top w:w="100" w:type="dxa"/>
              <w:left w:w="100" w:type="dxa"/>
              <w:bottom w:w="100" w:type="dxa"/>
              <w:right w:w="100" w:type="dxa"/>
            </w:tcMar>
          </w:tcPr>
          <w:p w14:paraId="233863F9" w14:textId="77777777" w:rsidR="002D1FD1" w:rsidRDefault="00000000">
            <w:pPr>
              <w:widowControl w:val="0"/>
              <w:spacing w:line="240" w:lineRule="auto"/>
            </w:pPr>
            <w:r>
              <w:t>Rondsturen commissie-email-adressen en whatsapp groepjes</w:t>
            </w:r>
          </w:p>
        </w:tc>
        <w:tc>
          <w:tcPr>
            <w:tcW w:w="1680" w:type="dxa"/>
            <w:shd w:val="clear" w:color="auto" w:fill="auto"/>
            <w:tcMar>
              <w:top w:w="100" w:type="dxa"/>
              <w:left w:w="100" w:type="dxa"/>
              <w:bottom w:w="100" w:type="dxa"/>
              <w:right w:w="100" w:type="dxa"/>
            </w:tcMar>
          </w:tcPr>
          <w:p w14:paraId="456008A5" w14:textId="77777777" w:rsidR="002D1FD1" w:rsidRDefault="00000000">
            <w:pPr>
              <w:widowControl w:val="0"/>
              <w:spacing w:line="240" w:lineRule="auto"/>
            </w:pPr>
            <w:r>
              <w:t>Eva</w:t>
            </w:r>
          </w:p>
        </w:tc>
        <w:tc>
          <w:tcPr>
            <w:tcW w:w="1815" w:type="dxa"/>
            <w:shd w:val="clear" w:color="auto" w:fill="auto"/>
            <w:tcMar>
              <w:top w:w="100" w:type="dxa"/>
              <w:left w:w="100" w:type="dxa"/>
              <w:bottom w:w="100" w:type="dxa"/>
              <w:right w:w="100" w:type="dxa"/>
            </w:tcMar>
          </w:tcPr>
          <w:p w14:paraId="10387CD5" w14:textId="77777777" w:rsidR="002D1FD1" w:rsidRDefault="00000000">
            <w:pPr>
              <w:widowControl w:val="0"/>
              <w:spacing w:line="240" w:lineRule="auto"/>
            </w:pPr>
            <w:r>
              <w:t>zsm</w:t>
            </w:r>
          </w:p>
        </w:tc>
        <w:tc>
          <w:tcPr>
            <w:tcW w:w="1920" w:type="dxa"/>
            <w:shd w:val="clear" w:color="auto" w:fill="auto"/>
            <w:tcMar>
              <w:top w:w="100" w:type="dxa"/>
              <w:left w:w="100" w:type="dxa"/>
              <w:bottom w:w="100" w:type="dxa"/>
              <w:right w:w="100" w:type="dxa"/>
            </w:tcMar>
          </w:tcPr>
          <w:p w14:paraId="6219B784" w14:textId="77777777" w:rsidR="002D1FD1" w:rsidRDefault="00000000">
            <w:pPr>
              <w:widowControl w:val="0"/>
              <w:spacing w:line="240" w:lineRule="auto"/>
              <w:rPr>
                <w:rFonts w:ascii="Calibri" w:eastAsia="Calibri" w:hAnsi="Calibri" w:cs="Calibri"/>
                <w:sz w:val="18"/>
                <w:szCs w:val="18"/>
              </w:rPr>
            </w:pPr>
            <w:r>
              <w:rPr>
                <w:rFonts w:ascii="Calibri" w:eastAsia="Calibri" w:hAnsi="Calibri" w:cs="Calibri"/>
                <w:color w:val="0B4CB4"/>
                <w:sz w:val="18"/>
                <w:szCs w:val="18"/>
                <w:u w:val="single"/>
              </w:rPr>
              <w:t>evalobach@gmail.com</w:t>
            </w:r>
            <w:r>
              <w:rPr>
                <w:rFonts w:ascii="Calibri" w:eastAsia="Calibri" w:hAnsi="Calibri" w:cs="Calibri"/>
                <w:sz w:val="18"/>
                <w:szCs w:val="18"/>
              </w:rPr>
              <w:t xml:space="preserve"> </w:t>
            </w:r>
          </w:p>
          <w:p w14:paraId="0FA22F61" w14:textId="77777777" w:rsidR="002D1FD1" w:rsidRDefault="002D1FD1">
            <w:pPr>
              <w:widowControl w:val="0"/>
              <w:spacing w:line="240" w:lineRule="auto"/>
            </w:pPr>
          </w:p>
        </w:tc>
      </w:tr>
      <w:tr w:rsidR="002D1FD1" w14:paraId="48CEB3FD" w14:textId="77777777" w:rsidTr="00193AF8">
        <w:tc>
          <w:tcPr>
            <w:tcW w:w="557" w:type="dxa"/>
            <w:shd w:val="clear" w:color="auto" w:fill="auto"/>
            <w:tcMar>
              <w:top w:w="100" w:type="dxa"/>
              <w:left w:w="100" w:type="dxa"/>
              <w:bottom w:w="100" w:type="dxa"/>
              <w:right w:w="100" w:type="dxa"/>
            </w:tcMar>
          </w:tcPr>
          <w:p w14:paraId="120A9C26" w14:textId="77777777" w:rsidR="002D1FD1" w:rsidRDefault="00000000">
            <w:pPr>
              <w:widowControl w:val="0"/>
              <w:spacing w:line="240" w:lineRule="auto"/>
            </w:pPr>
            <w:r>
              <w:t>3</w:t>
            </w:r>
          </w:p>
        </w:tc>
        <w:tc>
          <w:tcPr>
            <w:tcW w:w="3043" w:type="dxa"/>
            <w:shd w:val="clear" w:color="auto" w:fill="auto"/>
            <w:tcMar>
              <w:top w:w="100" w:type="dxa"/>
              <w:left w:w="100" w:type="dxa"/>
              <w:bottom w:w="100" w:type="dxa"/>
              <w:right w:w="100" w:type="dxa"/>
            </w:tcMar>
          </w:tcPr>
          <w:p w14:paraId="3C1515DA" w14:textId="77777777" w:rsidR="002D1FD1" w:rsidRDefault="00000000">
            <w:pPr>
              <w:widowControl w:val="0"/>
              <w:spacing w:line="240" w:lineRule="auto"/>
            </w:pPr>
            <w:r>
              <w:t xml:space="preserve">Overzicht over de door ons gemaakte investering in afvalwaterzuivering </w:t>
            </w:r>
          </w:p>
        </w:tc>
        <w:tc>
          <w:tcPr>
            <w:tcW w:w="1680" w:type="dxa"/>
            <w:shd w:val="clear" w:color="auto" w:fill="auto"/>
            <w:tcMar>
              <w:top w:w="100" w:type="dxa"/>
              <w:left w:w="100" w:type="dxa"/>
              <w:bottom w:w="100" w:type="dxa"/>
              <w:right w:w="100" w:type="dxa"/>
            </w:tcMar>
          </w:tcPr>
          <w:p w14:paraId="0FF420F1" w14:textId="77777777" w:rsidR="002D1FD1" w:rsidRDefault="00000000">
            <w:pPr>
              <w:widowControl w:val="0"/>
              <w:spacing w:line="240" w:lineRule="auto"/>
            </w:pPr>
            <w:r>
              <w:t>Arta en Willem</w:t>
            </w:r>
          </w:p>
        </w:tc>
        <w:tc>
          <w:tcPr>
            <w:tcW w:w="1815" w:type="dxa"/>
            <w:shd w:val="clear" w:color="auto" w:fill="auto"/>
            <w:tcMar>
              <w:top w:w="100" w:type="dxa"/>
              <w:left w:w="100" w:type="dxa"/>
              <w:bottom w:w="100" w:type="dxa"/>
              <w:right w:w="100" w:type="dxa"/>
            </w:tcMar>
          </w:tcPr>
          <w:p w14:paraId="23A081BD"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5F9DEE60" w14:textId="77777777" w:rsidR="002D1FD1" w:rsidRDefault="002D1FD1">
            <w:pPr>
              <w:widowControl w:val="0"/>
              <w:spacing w:line="240" w:lineRule="auto"/>
            </w:pPr>
          </w:p>
        </w:tc>
      </w:tr>
      <w:tr w:rsidR="002D1FD1" w14:paraId="12AAEEBF" w14:textId="77777777" w:rsidTr="00193AF8">
        <w:tc>
          <w:tcPr>
            <w:tcW w:w="557" w:type="dxa"/>
            <w:shd w:val="clear" w:color="auto" w:fill="auto"/>
            <w:tcMar>
              <w:top w:w="100" w:type="dxa"/>
              <w:left w:w="100" w:type="dxa"/>
              <w:bottom w:w="100" w:type="dxa"/>
              <w:right w:w="100" w:type="dxa"/>
            </w:tcMar>
          </w:tcPr>
          <w:p w14:paraId="3CDBC5F4" w14:textId="77777777" w:rsidR="002D1FD1" w:rsidRDefault="00000000">
            <w:pPr>
              <w:widowControl w:val="0"/>
              <w:spacing w:line="240" w:lineRule="auto"/>
            </w:pPr>
            <w:r>
              <w:t>4</w:t>
            </w:r>
          </w:p>
        </w:tc>
        <w:tc>
          <w:tcPr>
            <w:tcW w:w="3043" w:type="dxa"/>
            <w:shd w:val="clear" w:color="auto" w:fill="auto"/>
            <w:tcMar>
              <w:top w:w="100" w:type="dxa"/>
              <w:left w:w="100" w:type="dxa"/>
              <w:bottom w:w="100" w:type="dxa"/>
              <w:right w:w="100" w:type="dxa"/>
            </w:tcMar>
          </w:tcPr>
          <w:p w14:paraId="564601B3" w14:textId="77777777" w:rsidR="002D1FD1" w:rsidRDefault="00000000">
            <w:pPr>
              <w:widowControl w:val="0"/>
              <w:spacing w:line="240" w:lineRule="auto"/>
            </w:pPr>
            <w:r>
              <w:t>Delen riool-email-adres van de gemeente</w:t>
            </w:r>
          </w:p>
        </w:tc>
        <w:tc>
          <w:tcPr>
            <w:tcW w:w="1680" w:type="dxa"/>
            <w:shd w:val="clear" w:color="auto" w:fill="auto"/>
            <w:tcMar>
              <w:top w:w="100" w:type="dxa"/>
              <w:left w:w="100" w:type="dxa"/>
              <w:bottom w:w="100" w:type="dxa"/>
              <w:right w:w="100" w:type="dxa"/>
            </w:tcMar>
          </w:tcPr>
          <w:p w14:paraId="56BC049F" w14:textId="77777777" w:rsidR="002D1FD1" w:rsidRDefault="00000000">
            <w:pPr>
              <w:widowControl w:val="0"/>
              <w:spacing w:line="240" w:lineRule="auto"/>
            </w:pPr>
            <w:r>
              <w:t>Catrinus</w:t>
            </w:r>
          </w:p>
        </w:tc>
        <w:tc>
          <w:tcPr>
            <w:tcW w:w="1815" w:type="dxa"/>
            <w:shd w:val="clear" w:color="auto" w:fill="auto"/>
            <w:tcMar>
              <w:top w:w="100" w:type="dxa"/>
              <w:left w:w="100" w:type="dxa"/>
              <w:bottom w:w="100" w:type="dxa"/>
              <w:right w:w="100" w:type="dxa"/>
            </w:tcMar>
          </w:tcPr>
          <w:p w14:paraId="060A2460"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4E223DD5" w14:textId="77777777" w:rsidR="002D1FD1" w:rsidRDefault="002D1FD1">
            <w:pPr>
              <w:widowControl w:val="0"/>
              <w:spacing w:line="240" w:lineRule="auto"/>
            </w:pPr>
          </w:p>
        </w:tc>
      </w:tr>
      <w:tr w:rsidR="002D1FD1" w14:paraId="20BB0CDF" w14:textId="77777777" w:rsidTr="00193AF8">
        <w:tc>
          <w:tcPr>
            <w:tcW w:w="557" w:type="dxa"/>
            <w:shd w:val="clear" w:color="auto" w:fill="auto"/>
            <w:tcMar>
              <w:top w:w="100" w:type="dxa"/>
              <w:left w:w="100" w:type="dxa"/>
              <w:bottom w:w="100" w:type="dxa"/>
              <w:right w:w="100" w:type="dxa"/>
            </w:tcMar>
          </w:tcPr>
          <w:p w14:paraId="4295CB1C" w14:textId="77777777" w:rsidR="002D1FD1" w:rsidRDefault="00000000">
            <w:pPr>
              <w:widowControl w:val="0"/>
              <w:spacing w:line="240" w:lineRule="auto"/>
            </w:pPr>
            <w:r>
              <w:t>5</w:t>
            </w:r>
          </w:p>
        </w:tc>
        <w:tc>
          <w:tcPr>
            <w:tcW w:w="3043" w:type="dxa"/>
            <w:shd w:val="clear" w:color="auto" w:fill="auto"/>
            <w:tcMar>
              <w:top w:w="100" w:type="dxa"/>
              <w:left w:w="100" w:type="dxa"/>
              <w:bottom w:w="100" w:type="dxa"/>
              <w:right w:w="100" w:type="dxa"/>
            </w:tcMar>
          </w:tcPr>
          <w:p w14:paraId="079DD415" w14:textId="77777777" w:rsidR="002D1FD1" w:rsidRDefault="00000000">
            <w:pPr>
              <w:widowControl w:val="0"/>
              <w:spacing w:line="240" w:lineRule="auto"/>
            </w:pPr>
            <w:r>
              <w:t>Commissie woonerf gaat voorstellen maken voor de inrichting</w:t>
            </w:r>
          </w:p>
        </w:tc>
        <w:tc>
          <w:tcPr>
            <w:tcW w:w="1680" w:type="dxa"/>
            <w:shd w:val="clear" w:color="auto" w:fill="auto"/>
            <w:tcMar>
              <w:top w:w="100" w:type="dxa"/>
              <w:left w:w="100" w:type="dxa"/>
              <w:bottom w:w="100" w:type="dxa"/>
              <w:right w:w="100" w:type="dxa"/>
            </w:tcMar>
          </w:tcPr>
          <w:p w14:paraId="4CDDD41D" w14:textId="77777777" w:rsidR="002D1FD1" w:rsidRDefault="00000000">
            <w:pPr>
              <w:widowControl w:val="0"/>
              <w:spacing w:line="240" w:lineRule="auto"/>
            </w:pPr>
            <w:r>
              <w:t>Com. Woonerf</w:t>
            </w:r>
          </w:p>
        </w:tc>
        <w:tc>
          <w:tcPr>
            <w:tcW w:w="1815" w:type="dxa"/>
            <w:shd w:val="clear" w:color="auto" w:fill="auto"/>
            <w:tcMar>
              <w:top w:w="100" w:type="dxa"/>
              <w:left w:w="100" w:type="dxa"/>
              <w:bottom w:w="100" w:type="dxa"/>
              <w:right w:w="100" w:type="dxa"/>
            </w:tcMar>
          </w:tcPr>
          <w:p w14:paraId="751F35FF"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49677331" w14:textId="77777777" w:rsidR="002D1FD1" w:rsidRDefault="002D1FD1">
            <w:pPr>
              <w:widowControl w:val="0"/>
              <w:spacing w:line="240" w:lineRule="auto"/>
            </w:pPr>
          </w:p>
        </w:tc>
      </w:tr>
      <w:tr w:rsidR="002D1FD1" w14:paraId="753139F6" w14:textId="77777777" w:rsidTr="00193AF8">
        <w:tc>
          <w:tcPr>
            <w:tcW w:w="557" w:type="dxa"/>
            <w:shd w:val="clear" w:color="auto" w:fill="auto"/>
            <w:tcMar>
              <w:top w:w="100" w:type="dxa"/>
              <w:left w:w="100" w:type="dxa"/>
              <w:bottom w:w="100" w:type="dxa"/>
              <w:right w:w="100" w:type="dxa"/>
            </w:tcMar>
          </w:tcPr>
          <w:p w14:paraId="42E99A55" w14:textId="77777777" w:rsidR="002D1FD1" w:rsidRDefault="00000000">
            <w:pPr>
              <w:widowControl w:val="0"/>
              <w:spacing w:line="240" w:lineRule="auto"/>
            </w:pPr>
            <w:r>
              <w:t>6</w:t>
            </w:r>
          </w:p>
        </w:tc>
        <w:tc>
          <w:tcPr>
            <w:tcW w:w="3043" w:type="dxa"/>
            <w:shd w:val="clear" w:color="auto" w:fill="auto"/>
            <w:tcMar>
              <w:top w:w="100" w:type="dxa"/>
              <w:left w:w="100" w:type="dxa"/>
              <w:bottom w:w="100" w:type="dxa"/>
              <w:right w:w="100" w:type="dxa"/>
            </w:tcMar>
          </w:tcPr>
          <w:p w14:paraId="16D2881F" w14:textId="77777777" w:rsidR="002D1FD1" w:rsidRDefault="00000000">
            <w:pPr>
              <w:widowControl w:val="0"/>
              <w:spacing w:line="240" w:lineRule="auto"/>
            </w:pPr>
            <w:r>
              <w:t xml:space="preserve">Vuurplaats: Positie absorbers: Eva deelt met Willem kennis  </w:t>
            </w:r>
          </w:p>
        </w:tc>
        <w:tc>
          <w:tcPr>
            <w:tcW w:w="1680" w:type="dxa"/>
            <w:shd w:val="clear" w:color="auto" w:fill="auto"/>
            <w:tcMar>
              <w:top w:w="100" w:type="dxa"/>
              <w:left w:w="100" w:type="dxa"/>
              <w:bottom w:w="100" w:type="dxa"/>
              <w:right w:w="100" w:type="dxa"/>
            </w:tcMar>
          </w:tcPr>
          <w:p w14:paraId="25BCCD8D" w14:textId="77777777" w:rsidR="002D1FD1" w:rsidRDefault="00000000">
            <w:pPr>
              <w:widowControl w:val="0"/>
              <w:spacing w:line="240" w:lineRule="auto"/>
            </w:pPr>
            <w:r>
              <w:t>Eva en Willem</w:t>
            </w:r>
          </w:p>
        </w:tc>
        <w:tc>
          <w:tcPr>
            <w:tcW w:w="1815" w:type="dxa"/>
            <w:shd w:val="clear" w:color="auto" w:fill="auto"/>
            <w:tcMar>
              <w:top w:w="100" w:type="dxa"/>
              <w:left w:w="100" w:type="dxa"/>
              <w:bottom w:w="100" w:type="dxa"/>
              <w:right w:w="100" w:type="dxa"/>
            </w:tcMar>
          </w:tcPr>
          <w:p w14:paraId="57266E37"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785F2592" w14:textId="77777777" w:rsidR="002D1FD1" w:rsidRDefault="002D1FD1">
            <w:pPr>
              <w:widowControl w:val="0"/>
              <w:spacing w:line="240" w:lineRule="auto"/>
            </w:pPr>
          </w:p>
        </w:tc>
      </w:tr>
      <w:tr w:rsidR="002D1FD1" w14:paraId="5EBCA8BC" w14:textId="77777777" w:rsidTr="00193AF8">
        <w:tc>
          <w:tcPr>
            <w:tcW w:w="557" w:type="dxa"/>
            <w:shd w:val="clear" w:color="auto" w:fill="auto"/>
            <w:tcMar>
              <w:top w:w="100" w:type="dxa"/>
              <w:left w:w="100" w:type="dxa"/>
              <w:bottom w:w="100" w:type="dxa"/>
              <w:right w:w="100" w:type="dxa"/>
            </w:tcMar>
          </w:tcPr>
          <w:p w14:paraId="7C89902B" w14:textId="77777777" w:rsidR="002D1FD1" w:rsidRDefault="00000000">
            <w:pPr>
              <w:widowControl w:val="0"/>
              <w:spacing w:line="240" w:lineRule="auto"/>
            </w:pPr>
            <w:r>
              <w:t>7</w:t>
            </w:r>
          </w:p>
        </w:tc>
        <w:tc>
          <w:tcPr>
            <w:tcW w:w="3043" w:type="dxa"/>
            <w:shd w:val="clear" w:color="auto" w:fill="auto"/>
            <w:tcMar>
              <w:top w:w="100" w:type="dxa"/>
              <w:left w:w="100" w:type="dxa"/>
              <w:bottom w:w="100" w:type="dxa"/>
              <w:right w:w="100" w:type="dxa"/>
            </w:tcMar>
          </w:tcPr>
          <w:p w14:paraId="446CC0ED" w14:textId="77777777" w:rsidR="002D1FD1" w:rsidRDefault="00000000">
            <w:pPr>
              <w:widowControl w:val="0"/>
              <w:spacing w:line="240" w:lineRule="auto"/>
            </w:pPr>
            <w:r>
              <w:t>Afvalscheiden in de Vuurplaats mogelijk maken</w:t>
            </w:r>
          </w:p>
        </w:tc>
        <w:tc>
          <w:tcPr>
            <w:tcW w:w="1680" w:type="dxa"/>
            <w:shd w:val="clear" w:color="auto" w:fill="auto"/>
            <w:tcMar>
              <w:top w:w="100" w:type="dxa"/>
              <w:left w:w="100" w:type="dxa"/>
              <w:bottom w:w="100" w:type="dxa"/>
              <w:right w:w="100" w:type="dxa"/>
            </w:tcMar>
          </w:tcPr>
          <w:p w14:paraId="1B320EF4" w14:textId="77777777" w:rsidR="002D1FD1" w:rsidRDefault="00000000">
            <w:pPr>
              <w:widowControl w:val="0"/>
              <w:spacing w:line="240" w:lineRule="auto"/>
            </w:pPr>
            <w:r>
              <w:t>Willem ?</w:t>
            </w:r>
          </w:p>
        </w:tc>
        <w:tc>
          <w:tcPr>
            <w:tcW w:w="1815" w:type="dxa"/>
            <w:shd w:val="clear" w:color="auto" w:fill="auto"/>
            <w:tcMar>
              <w:top w:w="100" w:type="dxa"/>
              <w:left w:w="100" w:type="dxa"/>
              <w:bottom w:w="100" w:type="dxa"/>
              <w:right w:w="100" w:type="dxa"/>
            </w:tcMar>
          </w:tcPr>
          <w:p w14:paraId="6A746BB9"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0F55842F" w14:textId="77777777" w:rsidR="002D1FD1" w:rsidRDefault="002D1FD1">
            <w:pPr>
              <w:widowControl w:val="0"/>
              <w:spacing w:line="240" w:lineRule="auto"/>
            </w:pPr>
          </w:p>
        </w:tc>
      </w:tr>
      <w:tr w:rsidR="002D1FD1" w14:paraId="60F5B3C8" w14:textId="77777777" w:rsidTr="00193AF8">
        <w:tc>
          <w:tcPr>
            <w:tcW w:w="557" w:type="dxa"/>
            <w:shd w:val="clear" w:color="auto" w:fill="auto"/>
            <w:tcMar>
              <w:top w:w="100" w:type="dxa"/>
              <w:left w:w="100" w:type="dxa"/>
              <w:bottom w:w="100" w:type="dxa"/>
              <w:right w:w="100" w:type="dxa"/>
            </w:tcMar>
          </w:tcPr>
          <w:p w14:paraId="06A20DD7" w14:textId="77777777" w:rsidR="002D1FD1" w:rsidRDefault="00000000">
            <w:pPr>
              <w:widowControl w:val="0"/>
              <w:spacing w:line="240" w:lineRule="auto"/>
            </w:pPr>
            <w:r>
              <w:t>8</w:t>
            </w:r>
          </w:p>
        </w:tc>
        <w:tc>
          <w:tcPr>
            <w:tcW w:w="3043" w:type="dxa"/>
            <w:shd w:val="clear" w:color="auto" w:fill="auto"/>
            <w:tcMar>
              <w:top w:w="100" w:type="dxa"/>
              <w:left w:w="100" w:type="dxa"/>
              <w:bottom w:w="100" w:type="dxa"/>
              <w:right w:w="100" w:type="dxa"/>
            </w:tcMar>
          </w:tcPr>
          <w:p w14:paraId="11F9A6E8" w14:textId="77777777" w:rsidR="002D1FD1" w:rsidRDefault="00000000">
            <w:pPr>
              <w:widowControl w:val="0"/>
              <w:spacing w:line="240" w:lineRule="auto"/>
            </w:pPr>
            <w:r>
              <w:t>Inventarisatie gebruik restafvalbak Vuurplaats door bewoners</w:t>
            </w:r>
          </w:p>
        </w:tc>
        <w:tc>
          <w:tcPr>
            <w:tcW w:w="1680" w:type="dxa"/>
            <w:shd w:val="clear" w:color="auto" w:fill="auto"/>
            <w:tcMar>
              <w:top w:w="100" w:type="dxa"/>
              <w:left w:w="100" w:type="dxa"/>
              <w:bottom w:w="100" w:type="dxa"/>
              <w:right w:w="100" w:type="dxa"/>
            </w:tcMar>
          </w:tcPr>
          <w:p w14:paraId="3184D5CB" w14:textId="77777777" w:rsidR="002D1FD1" w:rsidRDefault="00000000">
            <w:pPr>
              <w:widowControl w:val="0"/>
              <w:spacing w:line="240" w:lineRule="auto"/>
            </w:pPr>
            <w:r>
              <w:t>Arta</w:t>
            </w:r>
          </w:p>
        </w:tc>
        <w:tc>
          <w:tcPr>
            <w:tcW w:w="1815" w:type="dxa"/>
            <w:shd w:val="clear" w:color="auto" w:fill="auto"/>
            <w:tcMar>
              <w:top w:w="100" w:type="dxa"/>
              <w:left w:w="100" w:type="dxa"/>
              <w:bottom w:w="100" w:type="dxa"/>
              <w:right w:w="100" w:type="dxa"/>
            </w:tcMar>
          </w:tcPr>
          <w:p w14:paraId="500A9979"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41AE90CC" w14:textId="77777777" w:rsidR="002D1FD1" w:rsidRDefault="002D1FD1">
            <w:pPr>
              <w:widowControl w:val="0"/>
              <w:spacing w:line="240" w:lineRule="auto"/>
            </w:pPr>
          </w:p>
        </w:tc>
      </w:tr>
      <w:tr w:rsidR="002D1FD1" w14:paraId="2DF10224" w14:textId="77777777" w:rsidTr="00193AF8">
        <w:tc>
          <w:tcPr>
            <w:tcW w:w="557" w:type="dxa"/>
            <w:shd w:val="clear" w:color="auto" w:fill="auto"/>
            <w:tcMar>
              <w:top w:w="100" w:type="dxa"/>
              <w:left w:w="100" w:type="dxa"/>
              <w:bottom w:w="100" w:type="dxa"/>
              <w:right w:w="100" w:type="dxa"/>
            </w:tcMar>
          </w:tcPr>
          <w:p w14:paraId="4CFED90C" w14:textId="77777777" w:rsidR="002D1FD1" w:rsidRDefault="00000000">
            <w:pPr>
              <w:widowControl w:val="0"/>
              <w:spacing w:line="240" w:lineRule="auto"/>
            </w:pPr>
            <w:r>
              <w:t>9</w:t>
            </w:r>
          </w:p>
        </w:tc>
        <w:tc>
          <w:tcPr>
            <w:tcW w:w="3043" w:type="dxa"/>
            <w:shd w:val="clear" w:color="auto" w:fill="auto"/>
            <w:tcMar>
              <w:top w:w="100" w:type="dxa"/>
              <w:left w:w="100" w:type="dxa"/>
              <w:bottom w:w="100" w:type="dxa"/>
              <w:right w:w="100" w:type="dxa"/>
            </w:tcMar>
          </w:tcPr>
          <w:p w14:paraId="67D96F95" w14:textId="77777777" w:rsidR="002D1FD1" w:rsidRDefault="00000000">
            <w:pPr>
              <w:widowControl w:val="0"/>
              <w:spacing w:line="240" w:lineRule="auto"/>
            </w:pPr>
            <w:r>
              <w:t>Overleg met Huub en Christian over speeltuin</w:t>
            </w:r>
          </w:p>
        </w:tc>
        <w:tc>
          <w:tcPr>
            <w:tcW w:w="1680" w:type="dxa"/>
            <w:shd w:val="clear" w:color="auto" w:fill="auto"/>
            <w:tcMar>
              <w:top w:w="100" w:type="dxa"/>
              <w:left w:w="100" w:type="dxa"/>
              <w:bottom w:w="100" w:type="dxa"/>
              <w:right w:w="100" w:type="dxa"/>
            </w:tcMar>
          </w:tcPr>
          <w:p w14:paraId="1B9A993F" w14:textId="2CCB0F48" w:rsidR="002D1FD1" w:rsidRDefault="00193AF8">
            <w:pPr>
              <w:widowControl w:val="0"/>
              <w:spacing w:line="240" w:lineRule="auto"/>
            </w:pPr>
            <w:r>
              <w:t>Commissie</w:t>
            </w:r>
            <w:r w:rsidR="00000000">
              <w:t xml:space="preserve"> groen</w:t>
            </w:r>
          </w:p>
        </w:tc>
        <w:tc>
          <w:tcPr>
            <w:tcW w:w="1815" w:type="dxa"/>
            <w:shd w:val="clear" w:color="auto" w:fill="auto"/>
            <w:tcMar>
              <w:top w:w="100" w:type="dxa"/>
              <w:left w:w="100" w:type="dxa"/>
              <w:bottom w:w="100" w:type="dxa"/>
              <w:right w:w="100" w:type="dxa"/>
            </w:tcMar>
          </w:tcPr>
          <w:p w14:paraId="14F5D1DE" w14:textId="77777777" w:rsidR="002D1FD1" w:rsidRDefault="002D1FD1">
            <w:pPr>
              <w:widowControl w:val="0"/>
              <w:spacing w:line="240" w:lineRule="auto"/>
            </w:pPr>
          </w:p>
        </w:tc>
        <w:tc>
          <w:tcPr>
            <w:tcW w:w="1920" w:type="dxa"/>
            <w:shd w:val="clear" w:color="auto" w:fill="auto"/>
            <w:tcMar>
              <w:top w:w="100" w:type="dxa"/>
              <w:left w:w="100" w:type="dxa"/>
              <w:bottom w:w="100" w:type="dxa"/>
              <w:right w:w="100" w:type="dxa"/>
            </w:tcMar>
          </w:tcPr>
          <w:p w14:paraId="3580EC2B" w14:textId="77777777" w:rsidR="002D1FD1" w:rsidRDefault="002D1FD1">
            <w:pPr>
              <w:widowControl w:val="0"/>
              <w:spacing w:line="240" w:lineRule="auto"/>
            </w:pPr>
          </w:p>
        </w:tc>
      </w:tr>
      <w:tr w:rsidR="00193AF8" w14:paraId="75A40366" w14:textId="77777777" w:rsidTr="00193AF8">
        <w:tc>
          <w:tcPr>
            <w:tcW w:w="557" w:type="dxa"/>
            <w:shd w:val="clear" w:color="auto" w:fill="auto"/>
            <w:tcMar>
              <w:top w:w="100" w:type="dxa"/>
              <w:left w:w="100" w:type="dxa"/>
              <w:bottom w:w="100" w:type="dxa"/>
              <w:right w:w="100" w:type="dxa"/>
            </w:tcMar>
          </w:tcPr>
          <w:p w14:paraId="74A3DF94" w14:textId="5492FF5E" w:rsidR="00193AF8" w:rsidRDefault="00193AF8">
            <w:pPr>
              <w:widowControl w:val="0"/>
              <w:spacing w:line="240" w:lineRule="auto"/>
            </w:pPr>
            <w:r>
              <w:t>10</w:t>
            </w:r>
          </w:p>
        </w:tc>
        <w:tc>
          <w:tcPr>
            <w:tcW w:w="3043" w:type="dxa"/>
            <w:shd w:val="clear" w:color="auto" w:fill="auto"/>
            <w:tcMar>
              <w:top w:w="100" w:type="dxa"/>
              <w:left w:w="100" w:type="dxa"/>
              <w:bottom w:w="100" w:type="dxa"/>
              <w:right w:w="100" w:type="dxa"/>
            </w:tcMar>
          </w:tcPr>
          <w:p w14:paraId="4DC5273A" w14:textId="2D717619" w:rsidR="00193AF8" w:rsidRDefault="00193AF8">
            <w:pPr>
              <w:widowControl w:val="0"/>
              <w:spacing w:line="240" w:lineRule="auto"/>
            </w:pPr>
            <w:r>
              <w:t>Vuurplaatsers bereiden voorstellen gebruik en kosten Vuurplaats en huisregels voor</w:t>
            </w:r>
          </w:p>
        </w:tc>
        <w:tc>
          <w:tcPr>
            <w:tcW w:w="1680" w:type="dxa"/>
            <w:shd w:val="clear" w:color="auto" w:fill="auto"/>
            <w:tcMar>
              <w:top w:w="100" w:type="dxa"/>
              <w:left w:w="100" w:type="dxa"/>
              <w:bottom w:w="100" w:type="dxa"/>
              <w:right w:w="100" w:type="dxa"/>
            </w:tcMar>
          </w:tcPr>
          <w:p w14:paraId="1F7EBCA8" w14:textId="0CDF6E5D" w:rsidR="00193AF8" w:rsidRDefault="00193AF8">
            <w:pPr>
              <w:widowControl w:val="0"/>
              <w:spacing w:line="240" w:lineRule="auto"/>
            </w:pPr>
            <w:r>
              <w:t>Commissie Vuurplaatsers</w:t>
            </w:r>
          </w:p>
        </w:tc>
        <w:tc>
          <w:tcPr>
            <w:tcW w:w="1815" w:type="dxa"/>
            <w:shd w:val="clear" w:color="auto" w:fill="auto"/>
            <w:tcMar>
              <w:top w:w="100" w:type="dxa"/>
              <w:left w:w="100" w:type="dxa"/>
              <w:bottom w:w="100" w:type="dxa"/>
              <w:right w:w="100" w:type="dxa"/>
            </w:tcMar>
          </w:tcPr>
          <w:p w14:paraId="5C1831AD" w14:textId="77777777" w:rsidR="00193AF8" w:rsidRDefault="00193AF8">
            <w:pPr>
              <w:widowControl w:val="0"/>
              <w:spacing w:line="240" w:lineRule="auto"/>
            </w:pPr>
          </w:p>
        </w:tc>
        <w:tc>
          <w:tcPr>
            <w:tcW w:w="1920" w:type="dxa"/>
            <w:shd w:val="clear" w:color="auto" w:fill="auto"/>
            <w:tcMar>
              <w:top w:w="100" w:type="dxa"/>
              <w:left w:w="100" w:type="dxa"/>
              <w:bottom w:w="100" w:type="dxa"/>
              <w:right w:w="100" w:type="dxa"/>
            </w:tcMar>
          </w:tcPr>
          <w:p w14:paraId="27369FFA" w14:textId="77777777" w:rsidR="00193AF8" w:rsidRDefault="00193AF8">
            <w:pPr>
              <w:widowControl w:val="0"/>
              <w:spacing w:line="240" w:lineRule="auto"/>
            </w:pPr>
          </w:p>
        </w:tc>
      </w:tr>
    </w:tbl>
    <w:p w14:paraId="11EBF4B9" w14:textId="77777777" w:rsidR="002D1FD1" w:rsidRDefault="002D1FD1">
      <w:pPr>
        <w:spacing w:before="240" w:after="240"/>
        <w:rPr>
          <w:b/>
          <w:sz w:val="18"/>
          <w:szCs w:val="18"/>
        </w:rPr>
      </w:pPr>
    </w:p>
    <w:sectPr w:rsidR="002D1FD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47D"/>
    <w:multiLevelType w:val="multilevel"/>
    <w:tmpl w:val="B83EA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B02041"/>
    <w:multiLevelType w:val="multilevel"/>
    <w:tmpl w:val="45509B8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5955A7C"/>
    <w:multiLevelType w:val="multilevel"/>
    <w:tmpl w:val="08143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F5606F"/>
    <w:multiLevelType w:val="multilevel"/>
    <w:tmpl w:val="87FA2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BFF307B"/>
    <w:multiLevelType w:val="multilevel"/>
    <w:tmpl w:val="57F82D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E96935"/>
    <w:multiLevelType w:val="multilevel"/>
    <w:tmpl w:val="ABAC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02BE4"/>
    <w:multiLevelType w:val="multilevel"/>
    <w:tmpl w:val="F6AC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AC1742"/>
    <w:multiLevelType w:val="multilevel"/>
    <w:tmpl w:val="E2CC50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EC208A4"/>
    <w:multiLevelType w:val="multilevel"/>
    <w:tmpl w:val="48E4C3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61373CCF"/>
    <w:multiLevelType w:val="multilevel"/>
    <w:tmpl w:val="3B324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0E1C13"/>
    <w:multiLevelType w:val="multilevel"/>
    <w:tmpl w:val="8000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767F99"/>
    <w:multiLevelType w:val="multilevel"/>
    <w:tmpl w:val="BA1409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605784E"/>
    <w:multiLevelType w:val="multilevel"/>
    <w:tmpl w:val="4CA83D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EB06DE2"/>
    <w:multiLevelType w:val="multilevel"/>
    <w:tmpl w:val="8544ECF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lef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lef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left"/>
      <w:pPr>
        <w:ind w:left="8640" w:hanging="360"/>
      </w:pPr>
      <w:rPr>
        <w:u w:val="none"/>
      </w:rPr>
    </w:lvl>
  </w:abstractNum>
  <w:num w:numId="1" w16cid:durableId="661543230">
    <w:abstractNumId w:val="5"/>
  </w:num>
  <w:num w:numId="2" w16cid:durableId="191040676">
    <w:abstractNumId w:val="11"/>
  </w:num>
  <w:num w:numId="3" w16cid:durableId="380593008">
    <w:abstractNumId w:val="6"/>
  </w:num>
  <w:num w:numId="4" w16cid:durableId="60370643">
    <w:abstractNumId w:val="12"/>
  </w:num>
  <w:num w:numId="5" w16cid:durableId="712312642">
    <w:abstractNumId w:val="7"/>
  </w:num>
  <w:num w:numId="6" w16cid:durableId="2054424734">
    <w:abstractNumId w:val="13"/>
  </w:num>
  <w:num w:numId="7" w16cid:durableId="1765373804">
    <w:abstractNumId w:val="3"/>
  </w:num>
  <w:num w:numId="8" w16cid:durableId="545682003">
    <w:abstractNumId w:val="8"/>
  </w:num>
  <w:num w:numId="9" w16cid:durableId="899286252">
    <w:abstractNumId w:val="2"/>
  </w:num>
  <w:num w:numId="10" w16cid:durableId="1829399038">
    <w:abstractNumId w:val="10"/>
  </w:num>
  <w:num w:numId="11" w16cid:durableId="538396565">
    <w:abstractNumId w:val="1"/>
  </w:num>
  <w:num w:numId="12" w16cid:durableId="929896074">
    <w:abstractNumId w:val="9"/>
  </w:num>
  <w:num w:numId="13" w16cid:durableId="1952010198">
    <w:abstractNumId w:val="0"/>
  </w:num>
  <w:num w:numId="14" w16cid:durableId="1994525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D1"/>
    <w:rsid w:val="00193AF8"/>
    <w:rsid w:val="002D1FD1"/>
    <w:rsid w:val="00301D67"/>
    <w:rsid w:val="00533CF3"/>
    <w:rsid w:val="00906EA5"/>
    <w:rsid w:val="00B26DBD"/>
    <w:rsid w:val="00BC3515"/>
    <w:rsid w:val="00D20FC7"/>
    <w:rsid w:val="00EA3797"/>
    <w:rsid w:val="00F87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5282"/>
  <w15:docId w15:val="{569104D6-6769-47C3-8411-1EEE7EA1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e">
    <w:name w:val="Revision"/>
    <w:hidden/>
    <w:uiPriority w:val="99"/>
    <w:semiHidden/>
    <w:rsid w:val="00533CF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1265</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Lobach</dc:creator>
  <cp:lastModifiedBy>Eva Lobach</cp:lastModifiedBy>
  <cp:revision>3</cp:revision>
  <dcterms:created xsi:type="dcterms:W3CDTF">2022-08-26T14:47:00Z</dcterms:created>
  <dcterms:modified xsi:type="dcterms:W3CDTF">2022-08-26T15:39:00Z</dcterms:modified>
</cp:coreProperties>
</file>